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2C" w:rsidRPr="001F5C2C" w:rsidRDefault="001F5C2C" w:rsidP="001F5C2C">
      <w:pPr>
        <w:jc w:val="right"/>
        <w:rPr>
          <w:sz w:val="28"/>
          <w:szCs w:val="28"/>
        </w:rPr>
      </w:pPr>
    </w:p>
    <w:p w:rsidR="00761251" w:rsidRPr="001F5C2C" w:rsidRDefault="00761251" w:rsidP="00761251">
      <w:pPr>
        <w:jc w:val="center"/>
        <w:rPr>
          <w:b/>
          <w:sz w:val="28"/>
          <w:szCs w:val="28"/>
        </w:rPr>
      </w:pPr>
      <w:r w:rsidRPr="001F5C2C">
        <w:rPr>
          <w:b/>
          <w:sz w:val="28"/>
          <w:szCs w:val="28"/>
        </w:rPr>
        <w:t>ОТЧЕТ</w:t>
      </w:r>
    </w:p>
    <w:p w:rsidR="00761251" w:rsidRPr="001F5C2C" w:rsidRDefault="00761251" w:rsidP="00761251">
      <w:pPr>
        <w:jc w:val="center"/>
        <w:rPr>
          <w:b/>
          <w:sz w:val="28"/>
          <w:szCs w:val="28"/>
        </w:rPr>
      </w:pPr>
      <w:r w:rsidRPr="001F5C2C">
        <w:rPr>
          <w:b/>
          <w:sz w:val="28"/>
          <w:szCs w:val="28"/>
        </w:rPr>
        <w:t>о результатах проделанной работы антитеррористической комиссии Алексеевского муниц</w:t>
      </w:r>
      <w:r w:rsidR="00680E4D" w:rsidRPr="001F5C2C">
        <w:rPr>
          <w:b/>
          <w:sz w:val="28"/>
          <w:szCs w:val="28"/>
        </w:rPr>
        <w:t xml:space="preserve">ипального района </w:t>
      </w:r>
      <w:r w:rsidRPr="001F5C2C">
        <w:rPr>
          <w:b/>
          <w:sz w:val="28"/>
          <w:szCs w:val="28"/>
        </w:rPr>
        <w:t>по профилактике терроризма и экстремизма</w:t>
      </w:r>
      <w:r w:rsidR="001F5C2C" w:rsidRPr="001F5C2C">
        <w:rPr>
          <w:b/>
          <w:sz w:val="28"/>
          <w:szCs w:val="28"/>
        </w:rPr>
        <w:t xml:space="preserve"> в 2022 году</w:t>
      </w:r>
    </w:p>
    <w:p w:rsidR="00761251" w:rsidRPr="001F5C2C" w:rsidRDefault="00761251" w:rsidP="00761251">
      <w:pPr>
        <w:jc w:val="center"/>
        <w:rPr>
          <w:sz w:val="28"/>
          <w:szCs w:val="28"/>
        </w:rPr>
      </w:pPr>
    </w:p>
    <w:p w:rsidR="0067032C" w:rsidRDefault="001F5C2C" w:rsidP="001F5C2C">
      <w:pPr>
        <w:ind w:firstLine="708"/>
        <w:jc w:val="both"/>
        <w:rPr>
          <w:b/>
          <w:i/>
          <w:sz w:val="28"/>
          <w:szCs w:val="28"/>
        </w:rPr>
      </w:pPr>
      <w:r w:rsidRPr="00F42E60">
        <w:rPr>
          <w:b/>
          <w:i/>
          <w:sz w:val="28"/>
          <w:szCs w:val="28"/>
        </w:rPr>
        <w:t>1. Результаты мониторинга политических, социально-экономических и иных процессов, оказывающих влия</w:t>
      </w:r>
      <w:r w:rsidR="001D2174">
        <w:rPr>
          <w:b/>
          <w:i/>
          <w:sz w:val="28"/>
          <w:szCs w:val="28"/>
        </w:rPr>
        <w:t xml:space="preserve">ние на ситуацию в области </w:t>
      </w:r>
      <w:r w:rsidR="0067032C">
        <w:rPr>
          <w:b/>
          <w:i/>
          <w:sz w:val="28"/>
          <w:szCs w:val="28"/>
        </w:rPr>
        <w:t>против</w:t>
      </w:r>
      <w:r w:rsidR="0067032C" w:rsidRPr="00F42E60">
        <w:rPr>
          <w:b/>
          <w:i/>
          <w:sz w:val="28"/>
          <w:szCs w:val="28"/>
        </w:rPr>
        <w:t>одействия</w:t>
      </w:r>
      <w:r w:rsidRPr="00F42E60">
        <w:rPr>
          <w:b/>
          <w:i/>
          <w:sz w:val="28"/>
          <w:szCs w:val="28"/>
        </w:rPr>
        <w:t xml:space="preserve"> терроризму на территории муниципального образования.</w:t>
      </w:r>
    </w:p>
    <w:p w:rsidR="001F5C2C" w:rsidRPr="00F42E60" w:rsidRDefault="001F5C2C" w:rsidP="001F5C2C">
      <w:pPr>
        <w:ind w:firstLine="708"/>
        <w:jc w:val="both"/>
        <w:rPr>
          <w:i/>
          <w:sz w:val="28"/>
          <w:szCs w:val="28"/>
        </w:rPr>
      </w:pPr>
      <w:r w:rsidRPr="00F42E60">
        <w:rPr>
          <w:i/>
          <w:sz w:val="28"/>
          <w:szCs w:val="28"/>
        </w:rPr>
        <w:t>1.1. Характеристика выявленных за последние 5 лет проявлений террористического и экстремистского характера, совершенных жителями (или с их участием) муниципального образования:</w:t>
      </w:r>
    </w:p>
    <w:p w:rsidR="001F5C2C" w:rsidRDefault="001F5C2C" w:rsidP="00761251">
      <w:pPr>
        <w:ind w:firstLine="567"/>
        <w:jc w:val="both"/>
        <w:rPr>
          <w:sz w:val="28"/>
          <w:szCs w:val="28"/>
        </w:rPr>
      </w:pPr>
      <w:r w:rsidRPr="001F5C2C">
        <w:rPr>
          <w:sz w:val="28"/>
          <w:szCs w:val="28"/>
        </w:rPr>
        <w:t xml:space="preserve">В </w:t>
      </w:r>
      <w:r>
        <w:rPr>
          <w:sz w:val="28"/>
          <w:szCs w:val="28"/>
        </w:rPr>
        <w:t>Алексеев</w:t>
      </w:r>
      <w:r w:rsidRPr="001F5C2C">
        <w:rPr>
          <w:sz w:val="28"/>
          <w:szCs w:val="28"/>
        </w:rPr>
        <w:t xml:space="preserve">ском муниципальном районе на постоянной основе </w:t>
      </w:r>
      <w:r w:rsidR="001D2174" w:rsidRPr="001F5C2C">
        <w:rPr>
          <w:sz w:val="28"/>
          <w:szCs w:val="28"/>
        </w:rPr>
        <w:t>осуществляется</w:t>
      </w:r>
      <w:r w:rsidRPr="001F5C2C">
        <w:rPr>
          <w:sz w:val="28"/>
          <w:szCs w:val="28"/>
        </w:rPr>
        <w:t xml:space="preserve"> мониторинг общественно-политической, оперативной обстановки по линии экстремизма, проявлений этнической и религиозной дискриминации, а также ситуации, складывающейся в среде национальных общин. Данная работа ведется АТК района совместно с прокуратурой района, органами образования, социально-кул</w:t>
      </w:r>
      <w:r w:rsidR="001D2174">
        <w:rPr>
          <w:sz w:val="28"/>
          <w:szCs w:val="28"/>
        </w:rPr>
        <w:t>ьтурной сферы, а так</w:t>
      </w:r>
      <w:r w:rsidRPr="001F5C2C">
        <w:rPr>
          <w:sz w:val="28"/>
          <w:szCs w:val="28"/>
        </w:rPr>
        <w:t>же главами сельских поселений района.</w:t>
      </w:r>
    </w:p>
    <w:p w:rsidR="00761251" w:rsidRPr="006A54EF" w:rsidRDefault="00761251" w:rsidP="006A54EF">
      <w:pPr>
        <w:ind w:firstLine="567"/>
        <w:jc w:val="both"/>
        <w:rPr>
          <w:sz w:val="28"/>
          <w:szCs w:val="28"/>
        </w:rPr>
      </w:pPr>
      <w:r w:rsidRPr="001F5C2C">
        <w:rPr>
          <w:sz w:val="28"/>
          <w:szCs w:val="28"/>
        </w:rPr>
        <w:t>За последние 5 лет действий террористического и экстремистского характера, совершенных жителями Алексе</w:t>
      </w:r>
      <w:r w:rsidR="00AC6133" w:rsidRPr="001F5C2C">
        <w:rPr>
          <w:sz w:val="28"/>
          <w:szCs w:val="28"/>
        </w:rPr>
        <w:t>евского муниципального района</w:t>
      </w:r>
      <w:r w:rsidRPr="001F5C2C">
        <w:rPr>
          <w:sz w:val="28"/>
          <w:szCs w:val="28"/>
        </w:rPr>
        <w:t xml:space="preserve">не выявлено. </w:t>
      </w:r>
      <w:r w:rsidR="001F5C2C">
        <w:rPr>
          <w:sz w:val="28"/>
          <w:szCs w:val="28"/>
        </w:rPr>
        <w:t>О</w:t>
      </w:r>
      <w:r w:rsidR="001F5C2C" w:rsidRPr="001F5C2C">
        <w:rPr>
          <w:sz w:val="28"/>
          <w:szCs w:val="28"/>
        </w:rPr>
        <w:t xml:space="preserve">бщественно-политическая и оперативная обстановка </w:t>
      </w:r>
      <w:r w:rsidRPr="001F5C2C">
        <w:rPr>
          <w:sz w:val="28"/>
          <w:szCs w:val="28"/>
        </w:rPr>
        <w:t>стабильная</w:t>
      </w:r>
      <w:r w:rsidR="001F5C2C">
        <w:rPr>
          <w:sz w:val="28"/>
          <w:szCs w:val="28"/>
        </w:rPr>
        <w:t>,</w:t>
      </w:r>
      <w:r w:rsidR="001F5C2C" w:rsidRPr="001F5C2C">
        <w:rPr>
          <w:sz w:val="28"/>
          <w:szCs w:val="28"/>
        </w:rPr>
        <w:t xml:space="preserve"> находи</w:t>
      </w:r>
      <w:r w:rsidR="001F5C2C">
        <w:rPr>
          <w:sz w:val="28"/>
          <w:szCs w:val="28"/>
        </w:rPr>
        <w:t>тся</w:t>
      </w:r>
      <w:r w:rsidR="001F5C2C" w:rsidRPr="001F5C2C">
        <w:rPr>
          <w:sz w:val="28"/>
          <w:szCs w:val="28"/>
        </w:rPr>
        <w:t xml:space="preserve"> под контролем</w:t>
      </w:r>
      <w:r w:rsidRPr="001F5C2C">
        <w:rPr>
          <w:sz w:val="28"/>
          <w:szCs w:val="28"/>
        </w:rPr>
        <w:t xml:space="preserve">, угроз террористического характера на территории района </w:t>
      </w:r>
      <w:r w:rsidR="005C5AD0" w:rsidRPr="001F5C2C">
        <w:rPr>
          <w:sz w:val="28"/>
          <w:szCs w:val="28"/>
        </w:rPr>
        <w:t>не выявлено</w:t>
      </w:r>
      <w:r w:rsidR="001F5C2C" w:rsidRPr="001F5C2C">
        <w:rPr>
          <w:sz w:val="28"/>
          <w:szCs w:val="28"/>
        </w:rPr>
        <w:t>, террористических актов и фактов проявления экстремизма не допущено</w:t>
      </w:r>
      <w:r w:rsidR="005C5AD0">
        <w:rPr>
          <w:sz w:val="28"/>
          <w:szCs w:val="28"/>
        </w:rPr>
        <w:t>.</w:t>
      </w:r>
      <w:r w:rsidR="001D2174">
        <w:rPr>
          <w:sz w:val="28"/>
          <w:szCs w:val="28"/>
        </w:rPr>
        <w:t>Информация о жителях</w:t>
      </w:r>
      <w:r w:rsidR="006A54EF" w:rsidRPr="006A54EF">
        <w:rPr>
          <w:sz w:val="28"/>
          <w:szCs w:val="28"/>
        </w:rPr>
        <w:t xml:space="preserve"> района, выехавших для участия в боевых действиях на стороне международн</w:t>
      </w:r>
      <w:r w:rsidR="006A54EF">
        <w:rPr>
          <w:sz w:val="28"/>
          <w:szCs w:val="28"/>
        </w:rPr>
        <w:t>ых террористических организаций</w:t>
      </w:r>
      <w:r w:rsidR="006A54EF" w:rsidRPr="006A54EF">
        <w:rPr>
          <w:sz w:val="28"/>
          <w:szCs w:val="28"/>
        </w:rPr>
        <w:t xml:space="preserve"> не поступала.</w:t>
      </w:r>
    </w:p>
    <w:p w:rsidR="00761251" w:rsidRPr="001F5C2C" w:rsidRDefault="00761251" w:rsidP="00761251">
      <w:pPr>
        <w:ind w:firstLine="567"/>
        <w:jc w:val="both"/>
        <w:rPr>
          <w:sz w:val="28"/>
          <w:szCs w:val="28"/>
        </w:rPr>
      </w:pPr>
    </w:p>
    <w:p w:rsidR="00761251" w:rsidRPr="00F42E60" w:rsidRDefault="00761251" w:rsidP="00F42E60">
      <w:pPr>
        <w:ind w:firstLine="567"/>
        <w:jc w:val="both"/>
        <w:rPr>
          <w:i/>
          <w:sz w:val="28"/>
          <w:szCs w:val="28"/>
        </w:rPr>
      </w:pPr>
      <w:r w:rsidRPr="00F42E60">
        <w:rPr>
          <w:i/>
          <w:sz w:val="28"/>
          <w:szCs w:val="28"/>
        </w:rPr>
        <w:t xml:space="preserve">1.2. ситуация в социально-экономической сфере (негативные факторы в экономике, </w:t>
      </w:r>
      <w:r w:rsidR="00A86179" w:rsidRPr="00F42E60">
        <w:rPr>
          <w:i/>
          <w:sz w:val="28"/>
          <w:szCs w:val="28"/>
        </w:rPr>
        <w:t>динамика безработицы</w:t>
      </w:r>
      <w:r w:rsidRPr="00F42E60">
        <w:rPr>
          <w:i/>
          <w:sz w:val="28"/>
          <w:szCs w:val="28"/>
        </w:rPr>
        <w:t>, задолженность по зараб</w:t>
      </w:r>
      <w:r w:rsidR="00A86179" w:rsidRPr="00F42E60">
        <w:rPr>
          <w:i/>
          <w:sz w:val="28"/>
          <w:szCs w:val="28"/>
        </w:rPr>
        <w:t>отной плате, количество</w:t>
      </w:r>
      <w:r w:rsidR="00AC6133" w:rsidRPr="00F42E60">
        <w:rPr>
          <w:i/>
          <w:sz w:val="28"/>
          <w:szCs w:val="28"/>
        </w:rPr>
        <w:t xml:space="preserve"> семей </w:t>
      </w:r>
      <w:r w:rsidR="00F42E60">
        <w:rPr>
          <w:i/>
          <w:sz w:val="28"/>
          <w:szCs w:val="28"/>
        </w:rPr>
        <w:t>в социально-опасном положении).</w:t>
      </w:r>
    </w:p>
    <w:p w:rsidR="00F42E60" w:rsidRPr="00F42E60" w:rsidRDefault="00F42E60" w:rsidP="00F42E60">
      <w:pPr>
        <w:ind w:firstLine="567"/>
        <w:jc w:val="both"/>
        <w:rPr>
          <w:sz w:val="28"/>
          <w:szCs w:val="28"/>
        </w:rPr>
      </w:pPr>
      <w:r>
        <w:rPr>
          <w:sz w:val="28"/>
          <w:szCs w:val="28"/>
        </w:rPr>
        <w:t>С</w:t>
      </w:r>
      <w:r w:rsidRPr="00F42E60">
        <w:rPr>
          <w:sz w:val="28"/>
          <w:szCs w:val="28"/>
        </w:rPr>
        <w:t>реди негативных социально-экономических факторов, повлия</w:t>
      </w:r>
      <w:r>
        <w:rPr>
          <w:sz w:val="28"/>
          <w:szCs w:val="28"/>
        </w:rPr>
        <w:t>вших</w:t>
      </w:r>
      <w:r w:rsidRPr="00F42E60">
        <w:rPr>
          <w:sz w:val="28"/>
          <w:szCs w:val="28"/>
        </w:rPr>
        <w:t xml:space="preserve"> на снижение </w:t>
      </w:r>
      <w:r>
        <w:rPr>
          <w:sz w:val="28"/>
          <w:szCs w:val="28"/>
        </w:rPr>
        <w:t xml:space="preserve">уровня </w:t>
      </w:r>
      <w:r w:rsidRPr="00F42E60">
        <w:rPr>
          <w:sz w:val="28"/>
          <w:szCs w:val="28"/>
        </w:rPr>
        <w:t xml:space="preserve">доходов населения </w:t>
      </w:r>
      <w:r>
        <w:rPr>
          <w:sz w:val="28"/>
          <w:szCs w:val="28"/>
        </w:rPr>
        <w:t xml:space="preserve">Алексеевского </w:t>
      </w:r>
      <w:r w:rsidRPr="00F42E60">
        <w:rPr>
          <w:sz w:val="28"/>
          <w:szCs w:val="28"/>
        </w:rPr>
        <w:t xml:space="preserve">муниципального района в отчетный период сказались последствия коронавирусной инфекции. </w:t>
      </w:r>
      <w:r w:rsidR="001D2174">
        <w:rPr>
          <w:sz w:val="28"/>
          <w:szCs w:val="28"/>
        </w:rPr>
        <w:t>Н</w:t>
      </w:r>
      <w:r w:rsidRPr="00F42E60">
        <w:rPr>
          <w:sz w:val="28"/>
          <w:szCs w:val="28"/>
        </w:rPr>
        <w:t xml:space="preserve">а </w:t>
      </w:r>
      <w:r w:rsidR="001D2174">
        <w:rPr>
          <w:sz w:val="28"/>
          <w:szCs w:val="28"/>
        </w:rPr>
        <w:t>психологическое состояние</w:t>
      </w:r>
      <w:r w:rsidRPr="00F42E60">
        <w:rPr>
          <w:sz w:val="28"/>
          <w:szCs w:val="28"/>
        </w:rPr>
        <w:t xml:space="preserve"> жителей района </w:t>
      </w:r>
      <w:r w:rsidR="001D2174">
        <w:rPr>
          <w:sz w:val="28"/>
          <w:szCs w:val="28"/>
        </w:rPr>
        <w:t>негативно</w:t>
      </w:r>
      <w:r w:rsidRPr="00F42E60">
        <w:rPr>
          <w:sz w:val="28"/>
          <w:szCs w:val="28"/>
        </w:rPr>
        <w:t xml:space="preserve"> повлияло начало специальной военной операции России на Украине и </w:t>
      </w:r>
      <w:r w:rsidR="001D2174">
        <w:rPr>
          <w:sz w:val="28"/>
          <w:szCs w:val="28"/>
        </w:rPr>
        <w:t>возникающее</w:t>
      </w:r>
      <w:r w:rsidRPr="00F42E60">
        <w:rPr>
          <w:sz w:val="28"/>
          <w:szCs w:val="28"/>
        </w:rPr>
        <w:t xml:space="preserve"> в связи с этим информационно-психологическо</w:t>
      </w:r>
      <w:r w:rsidR="001D2174">
        <w:rPr>
          <w:sz w:val="28"/>
          <w:szCs w:val="28"/>
        </w:rPr>
        <w:t>е</w:t>
      </w:r>
      <w:r w:rsidRPr="00F42E60">
        <w:rPr>
          <w:sz w:val="28"/>
          <w:szCs w:val="28"/>
        </w:rPr>
        <w:t xml:space="preserve"> давлени</w:t>
      </w:r>
      <w:r w:rsidR="001D2174">
        <w:rPr>
          <w:sz w:val="28"/>
          <w:szCs w:val="28"/>
        </w:rPr>
        <w:t>е</w:t>
      </w:r>
      <w:r w:rsidRPr="00F42E60">
        <w:rPr>
          <w:sz w:val="28"/>
          <w:szCs w:val="28"/>
        </w:rPr>
        <w:t xml:space="preserve"> со стороны отдельных СМИ и социальных сетей, в том числе по формированию негативной установки по отношению к боевым действиям.</w:t>
      </w:r>
    </w:p>
    <w:p w:rsidR="00F42E60" w:rsidRPr="00F42E60" w:rsidRDefault="00F42E60" w:rsidP="001D2174">
      <w:pPr>
        <w:ind w:firstLine="567"/>
        <w:jc w:val="both"/>
        <w:rPr>
          <w:sz w:val="28"/>
          <w:szCs w:val="28"/>
        </w:rPr>
      </w:pPr>
      <w:r w:rsidRPr="00F42E60">
        <w:rPr>
          <w:sz w:val="28"/>
          <w:szCs w:val="28"/>
        </w:rPr>
        <w:t xml:space="preserve">Несмотря на это, в текущем году в районе удалось держать на контроле ситуацию в социально-экономической сфере, вопросы занятости населения, уровня безработицы, достижению стабильности на рынке труда и </w:t>
      </w:r>
      <w:r w:rsidR="0067032C" w:rsidRPr="00F42E60">
        <w:rPr>
          <w:sz w:val="28"/>
          <w:szCs w:val="28"/>
        </w:rPr>
        <w:t>экономической</w:t>
      </w:r>
      <w:r w:rsidRPr="00F42E60">
        <w:rPr>
          <w:sz w:val="28"/>
          <w:szCs w:val="28"/>
        </w:rPr>
        <w:t xml:space="preserve"> активности трудоспособного населения, оказания помощи населению и его объединения в вопросах поддержки и одобрения проведения </w:t>
      </w:r>
      <w:r w:rsidRPr="00F42E60">
        <w:rPr>
          <w:sz w:val="28"/>
          <w:szCs w:val="28"/>
        </w:rPr>
        <w:lastRenderedPageBreak/>
        <w:t xml:space="preserve">специальной военной операции. </w:t>
      </w:r>
      <w:r w:rsidRPr="00572EBE">
        <w:rPr>
          <w:sz w:val="28"/>
          <w:szCs w:val="28"/>
        </w:rPr>
        <w:t>Жителями района сформирован</w:t>
      </w:r>
      <w:r w:rsidR="009E2C0E" w:rsidRPr="00572EBE">
        <w:rPr>
          <w:sz w:val="28"/>
          <w:szCs w:val="28"/>
        </w:rPr>
        <w:t>а</w:t>
      </w:r>
      <w:r w:rsidRPr="00572EBE">
        <w:rPr>
          <w:sz w:val="28"/>
          <w:szCs w:val="28"/>
        </w:rPr>
        <w:t xml:space="preserve"> и отправлен</w:t>
      </w:r>
      <w:r w:rsidR="009E2C0E" w:rsidRPr="00572EBE">
        <w:rPr>
          <w:sz w:val="28"/>
          <w:szCs w:val="28"/>
        </w:rPr>
        <w:t>а</w:t>
      </w:r>
      <w:r w:rsidR="0067032C" w:rsidRPr="00572EBE">
        <w:rPr>
          <w:sz w:val="28"/>
          <w:szCs w:val="28"/>
        </w:rPr>
        <w:t xml:space="preserve">гуманитарная помощь </w:t>
      </w:r>
      <w:r w:rsidRPr="00572EBE">
        <w:rPr>
          <w:sz w:val="28"/>
          <w:szCs w:val="28"/>
        </w:rPr>
        <w:t xml:space="preserve">военнослужащим и жителям ДНР </w:t>
      </w:r>
      <w:r w:rsidR="009E2C0E" w:rsidRPr="00572EBE">
        <w:rPr>
          <w:sz w:val="28"/>
          <w:szCs w:val="28"/>
        </w:rPr>
        <w:t>и</w:t>
      </w:r>
      <w:r w:rsidR="0067032C" w:rsidRPr="00572EBE">
        <w:rPr>
          <w:sz w:val="28"/>
          <w:szCs w:val="28"/>
        </w:rPr>
        <w:t xml:space="preserve"> ЛНР:</w:t>
      </w:r>
      <w:r w:rsidRPr="00572EBE">
        <w:rPr>
          <w:sz w:val="28"/>
          <w:szCs w:val="28"/>
        </w:rPr>
        <w:t xml:space="preserve"> продовольственны</w:t>
      </w:r>
      <w:r w:rsidR="0067032C" w:rsidRPr="00572EBE">
        <w:rPr>
          <w:sz w:val="28"/>
          <w:szCs w:val="28"/>
        </w:rPr>
        <w:t xml:space="preserve">е </w:t>
      </w:r>
      <w:r w:rsidRPr="00572EBE">
        <w:rPr>
          <w:sz w:val="28"/>
          <w:szCs w:val="28"/>
        </w:rPr>
        <w:t>товар</w:t>
      </w:r>
      <w:r w:rsidR="0067032C" w:rsidRPr="00572EBE">
        <w:rPr>
          <w:sz w:val="28"/>
          <w:szCs w:val="28"/>
        </w:rPr>
        <w:t>ы</w:t>
      </w:r>
      <w:r w:rsidRPr="00572EBE">
        <w:rPr>
          <w:sz w:val="28"/>
          <w:szCs w:val="28"/>
        </w:rPr>
        <w:t>, военно</w:t>
      </w:r>
      <w:r w:rsidR="0067032C" w:rsidRPr="00572EBE">
        <w:rPr>
          <w:sz w:val="28"/>
          <w:szCs w:val="28"/>
        </w:rPr>
        <w:t>е</w:t>
      </w:r>
      <w:r w:rsidRPr="00572EBE">
        <w:rPr>
          <w:sz w:val="28"/>
          <w:szCs w:val="28"/>
        </w:rPr>
        <w:t xml:space="preserve"> обмундировани</w:t>
      </w:r>
      <w:r w:rsidR="0067032C" w:rsidRPr="00572EBE">
        <w:rPr>
          <w:sz w:val="28"/>
          <w:szCs w:val="28"/>
        </w:rPr>
        <w:t>е</w:t>
      </w:r>
      <w:r w:rsidRPr="00572EBE">
        <w:rPr>
          <w:sz w:val="28"/>
          <w:szCs w:val="28"/>
        </w:rPr>
        <w:t>, медикаменты.</w:t>
      </w:r>
      <w:r w:rsidR="001236DB">
        <w:rPr>
          <w:sz w:val="28"/>
          <w:szCs w:val="28"/>
        </w:rPr>
        <w:t>Это</w:t>
      </w:r>
      <w:r w:rsidRPr="00F42E60">
        <w:rPr>
          <w:sz w:val="28"/>
          <w:szCs w:val="28"/>
        </w:rPr>
        <w:t xml:space="preserve"> позволил</w:t>
      </w:r>
      <w:r w:rsidR="001236DB">
        <w:rPr>
          <w:sz w:val="28"/>
          <w:szCs w:val="28"/>
        </w:rPr>
        <w:t>о</w:t>
      </w:r>
      <w:r w:rsidRPr="00F42E60">
        <w:rPr>
          <w:sz w:val="28"/>
          <w:szCs w:val="28"/>
        </w:rPr>
        <w:t xml:space="preserve"> сплотить население физически и морально, </w:t>
      </w:r>
      <w:r w:rsidR="001236DB">
        <w:rPr>
          <w:sz w:val="28"/>
          <w:szCs w:val="28"/>
        </w:rPr>
        <w:t>что</w:t>
      </w:r>
      <w:r w:rsidRPr="00F42E60">
        <w:rPr>
          <w:sz w:val="28"/>
          <w:szCs w:val="28"/>
        </w:rPr>
        <w:t xml:space="preserve"> стал</w:t>
      </w:r>
      <w:r w:rsidR="001236DB">
        <w:rPr>
          <w:sz w:val="28"/>
          <w:szCs w:val="28"/>
        </w:rPr>
        <w:t xml:space="preserve">о </w:t>
      </w:r>
      <w:r w:rsidRPr="00F42E60">
        <w:rPr>
          <w:sz w:val="28"/>
          <w:szCs w:val="28"/>
        </w:rPr>
        <w:t>поддержкой солдат</w:t>
      </w:r>
      <w:r w:rsidR="001236DB">
        <w:rPr>
          <w:sz w:val="28"/>
          <w:szCs w:val="28"/>
        </w:rPr>
        <w:t>ам</w:t>
      </w:r>
      <w:r w:rsidRPr="00F42E60">
        <w:rPr>
          <w:sz w:val="28"/>
          <w:szCs w:val="28"/>
        </w:rPr>
        <w:t>, участвующи</w:t>
      </w:r>
      <w:r w:rsidR="001236DB">
        <w:rPr>
          <w:sz w:val="28"/>
          <w:szCs w:val="28"/>
        </w:rPr>
        <w:t>м</w:t>
      </w:r>
      <w:r w:rsidRPr="00F42E60">
        <w:rPr>
          <w:sz w:val="28"/>
          <w:szCs w:val="28"/>
        </w:rPr>
        <w:t xml:space="preserve"> в СВО</w:t>
      </w:r>
      <w:r w:rsidR="001236DB">
        <w:rPr>
          <w:sz w:val="28"/>
          <w:szCs w:val="28"/>
        </w:rPr>
        <w:t xml:space="preserve">и их </w:t>
      </w:r>
      <w:r w:rsidR="001236DB" w:rsidRPr="00F42E60">
        <w:rPr>
          <w:sz w:val="28"/>
          <w:szCs w:val="28"/>
        </w:rPr>
        <w:t>родственник</w:t>
      </w:r>
      <w:r w:rsidR="001236DB">
        <w:rPr>
          <w:sz w:val="28"/>
          <w:szCs w:val="28"/>
        </w:rPr>
        <w:t>ам</w:t>
      </w:r>
      <w:r w:rsidRPr="00F42E60">
        <w:rPr>
          <w:sz w:val="28"/>
          <w:szCs w:val="28"/>
        </w:rPr>
        <w:t xml:space="preserve">. </w:t>
      </w:r>
    </w:p>
    <w:p w:rsidR="002B5388" w:rsidRDefault="002B5388" w:rsidP="00E158B7">
      <w:pPr>
        <w:ind w:firstLine="567"/>
        <w:jc w:val="both"/>
        <w:rPr>
          <w:sz w:val="28"/>
          <w:szCs w:val="28"/>
        </w:rPr>
      </w:pPr>
      <w:r w:rsidRPr="00515C0F">
        <w:rPr>
          <w:sz w:val="28"/>
          <w:szCs w:val="28"/>
        </w:rPr>
        <w:t>Численность населения Алексеевского муниципального района на 01.01.2022 года составляет 24522 человека. Количество граждан трудоспособного возраста – 13541 чел., моложе трудоспособного возраста - 4922 человек, старше трудоспособного возраста 6059 человек.</w:t>
      </w:r>
    </w:p>
    <w:p w:rsidR="00F42E60" w:rsidRDefault="00347F0D" w:rsidP="00E158B7">
      <w:pPr>
        <w:ind w:firstLine="567"/>
        <w:jc w:val="both"/>
        <w:rPr>
          <w:sz w:val="28"/>
          <w:szCs w:val="28"/>
        </w:rPr>
      </w:pPr>
      <w:r w:rsidRPr="008814E5">
        <w:rPr>
          <w:sz w:val="28"/>
          <w:szCs w:val="28"/>
        </w:rPr>
        <w:t>В</w:t>
      </w:r>
      <w:r w:rsidR="00F42E60" w:rsidRPr="008814E5">
        <w:rPr>
          <w:sz w:val="28"/>
          <w:szCs w:val="28"/>
        </w:rPr>
        <w:t xml:space="preserve"> 2022 год</w:t>
      </w:r>
      <w:r w:rsidRPr="008814E5">
        <w:rPr>
          <w:sz w:val="28"/>
          <w:szCs w:val="28"/>
        </w:rPr>
        <w:t>у</w:t>
      </w:r>
      <w:r w:rsidR="00F42E60" w:rsidRPr="008814E5">
        <w:rPr>
          <w:sz w:val="28"/>
          <w:szCs w:val="28"/>
        </w:rPr>
        <w:t xml:space="preserve"> в ГКУ «Центр занятости населения </w:t>
      </w:r>
      <w:r w:rsidRPr="008814E5">
        <w:rPr>
          <w:sz w:val="28"/>
          <w:szCs w:val="28"/>
        </w:rPr>
        <w:t>Алексеев</w:t>
      </w:r>
      <w:r w:rsidR="00F42E60" w:rsidRPr="008814E5">
        <w:rPr>
          <w:sz w:val="28"/>
          <w:szCs w:val="28"/>
        </w:rPr>
        <w:t>ского района» в целях пои</w:t>
      </w:r>
      <w:r w:rsidR="009D348D" w:rsidRPr="008814E5">
        <w:rPr>
          <w:sz w:val="28"/>
          <w:szCs w:val="28"/>
        </w:rPr>
        <w:t>ска подходящей работы обратилос</w:t>
      </w:r>
      <w:r w:rsidR="00F42E60" w:rsidRPr="008814E5">
        <w:rPr>
          <w:sz w:val="28"/>
          <w:szCs w:val="28"/>
        </w:rPr>
        <w:t xml:space="preserve">ь </w:t>
      </w:r>
      <w:r w:rsidR="00D466DA" w:rsidRPr="008814E5">
        <w:rPr>
          <w:sz w:val="28"/>
          <w:szCs w:val="28"/>
        </w:rPr>
        <w:t>256</w:t>
      </w:r>
      <w:r w:rsidR="00F42E60" w:rsidRPr="008814E5">
        <w:rPr>
          <w:sz w:val="28"/>
          <w:szCs w:val="28"/>
        </w:rPr>
        <w:t xml:space="preserve"> человек (АППГ – </w:t>
      </w:r>
      <w:r w:rsidR="00D466DA" w:rsidRPr="008814E5">
        <w:rPr>
          <w:sz w:val="28"/>
          <w:szCs w:val="28"/>
        </w:rPr>
        <w:t>333</w:t>
      </w:r>
      <w:r w:rsidR="00F42E60" w:rsidRPr="008814E5">
        <w:rPr>
          <w:sz w:val="28"/>
          <w:szCs w:val="28"/>
        </w:rPr>
        <w:t xml:space="preserve">), из них трудоустроено в текущем периоде – </w:t>
      </w:r>
      <w:r w:rsidR="00D466DA" w:rsidRPr="008814E5">
        <w:rPr>
          <w:sz w:val="28"/>
          <w:szCs w:val="28"/>
        </w:rPr>
        <w:t>170</w:t>
      </w:r>
      <w:r w:rsidR="00F42E60" w:rsidRPr="008814E5">
        <w:rPr>
          <w:sz w:val="28"/>
          <w:szCs w:val="28"/>
        </w:rPr>
        <w:t xml:space="preserve"> человек (АППГ – </w:t>
      </w:r>
      <w:r w:rsidR="00D466DA" w:rsidRPr="008814E5">
        <w:rPr>
          <w:sz w:val="28"/>
          <w:szCs w:val="28"/>
        </w:rPr>
        <w:t>169</w:t>
      </w:r>
      <w:r w:rsidR="00F42E60" w:rsidRPr="008814E5">
        <w:rPr>
          <w:sz w:val="28"/>
          <w:szCs w:val="28"/>
        </w:rPr>
        <w:t>), официальный уровень регистрируемой безработицы составил 0,</w:t>
      </w:r>
      <w:r w:rsidR="00D466DA" w:rsidRPr="008814E5">
        <w:rPr>
          <w:sz w:val="28"/>
          <w:szCs w:val="28"/>
        </w:rPr>
        <w:t>13% (АППГ - 0,29</w:t>
      </w:r>
      <w:r w:rsidR="00F42E60" w:rsidRPr="008814E5">
        <w:rPr>
          <w:sz w:val="28"/>
          <w:szCs w:val="28"/>
        </w:rPr>
        <w:t>%).</w:t>
      </w:r>
    </w:p>
    <w:p w:rsidR="00DF6060" w:rsidRDefault="00D466DA" w:rsidP="00617B8F">
      <w:pPr>
        <w:pStyle w:val="ab"/>
        <w:ind w:left="0" w:firstLine="567"/>
        <w:jc w:val="both"/>
        <w:rPr>
          <w:sz w:val="28"/>
          <w:szCs w:val="28"/>
        </w:rPr>
      </w:pPr>
      <w:r>
        <w:rPr>
          <w:sz w:val="28"/>
          <w:szCs w:val="28"/>
        </w:rPr>
        <w:t>С</w:t>
      </w:r>
      <w:r w:rsidR="009D348D" w:rsidRPr="001F5C2C">
        <w:rPr>
          <w:sz w:val="28"/>
          <w:szCs w:val="28"/>
        </w:rPr>
        <w:t xml:space="preserve">реднемесячная заработная плата по организациям, не относящимся к субъектам малого предпринимательства </w:t>
      </w:r>
      <w:r w:rsidR="00F500E1">
        <w:rPr>
          <w:sz w:val="28"/>
          <w:szCs w:val="28"/>
        </w:rPr>
        <w:t>на 01.08.</w:t>
      </w:r>
      <w:r w:rsidR="009D348D" w:rsidRPr="001F5C2C">
        <w:rPr>
          <w:sz w:val="28"/>
          <w:szCs w:val="28"/>
        </w:rPr>
        <w:t xml:space="preserve">2022 года по Алексеевскому муниципальному району составила </w:t>
      </w:r>
      <w:r w:rsidR="00F500E1" w:rsidRPr="00F500E1">
        <w:rPr>
          <w:sz w:val="28"/>
          <w:szCs w:val="28"/>
        </w:rPr>
        <w:t>45514,9</w:t>
      </w:r>
      <w:r w:rsidR="009D348D" w:rsidRPr="00F500E1">
        <w:rPr>
          <w:sz w:val="28"/>
          <w:szCs w:val="28"/>
        </w:rPr>
        <w:t xml:space="preserve"> рублей</w:t>
      </w:r>
      <w:r w:rsidR="00F500E1" w:rsidRPr="008814E5">
        <w:rPr>
          <w:sz w:val="28"/>
          <w:szCs w:val="28"/>
        </w:rPr>
        <w:t xml:space="preserve">(АППГ </w:t>
      </w:r>
      <w:r w:rsidR="00F500E1">
        <w:rPr>
          <w:sz w:val="28"/>
          <w:szCs w:val="28"/>
        </w:rPr>
        <w:t>–37284,1).</w:t>
      </w:r>
    </w:p>
    <w:p w:rsidR="009D348D" w:rsidRPr="001F5C2C" w:rsidRDefault="00617B8F" w:rsidP="00617B8F">
      <w:pPr>
        <w:pStyle w:val="ab"/>
        <w:ind w:left="0" w:firstLine="567"/>
        <w:jc w:val="both"/>
        <w:rPr>
          <w:sz w:val="28"/>
          <w:szCs w:val="28"/>
        </w:rPr>
      </w:pPr>
      <w:r>
        <w:rPr>
          <w:sz w:val="28"/>
          <w:szCs w:val="28"/>
        </w:rPr>
        <w:t>М</w:t>
      </w:r>
      <w:r w:rsidR="009D348D" w:rsidRPr="001F5C2C">
        <w:rPr>
          <w:sz w:val="28"/>
          <w:szCs w:val="28"/>
        </w:rPr>
        <w:t>ассо</w:t>
      </w:r>
      <w:r>
        <w:rPr>
          <w:sz w:val="28"/>
          <w:szCs w:val="28"/>
        </w:rPr>
        <w:t>вых сокращений на предприятиях в районе</w:t>
      </w:r>
      <w:r w:rsidR="009D348D" w:rsidRPr="001F5C2C">
        <w:rPr>
          <w:sz w:val="28"/>
          <w:szCs w:val="28"/>
        </w:rPr>
        <w:t xml:space="preserve"> не </w:t>
      </w:r>
      <w:r w:rsidR="00DF6060">
        <w:rPr>
          <w:sz w:val="28"/>
          <w:szCs w:val="28"/>
        </w:rPr>
        <w:t>зарегистировано</w:t>
      </w:r>
      <w:r w:rsidR="009D348D" w:rsidRPr="001F5C2C">
        <w:rPr>
          <w:sz w:val="28"/>
          <w:szCs w:val="28"/>
        </w:rPr>
        <w:t>.</w:t>
      </w:r>
    </w:p>
    <w:p w:rsidR="00F42E60" w:rsidRPr="00F42E60" w:rsidRDefault="00F42E60" w:rsidP="00347F0D">
      <w:pPr>
        <w:ind w:firstLine="567"/>
        <w:jc w:val="both"/>
        <w:rPr>
          <w:sz w:val="28"/>
          <w:szCs w:val="28"/>
        </w:rPr>
      </w:pPr>
      <w:r w:rsidRPr="00F42E60">
        <w:rPr>
          <w:sz w:val="28"/>
          <w:szCs w:val="28"/>
        </w:rPr>
        <w:t>Фактов задержки выплаты заработной платы в организациях и предприятиях муниципального района не выявлено.</w:t>
      </w:r>
    </w:p>
    <w:p w:rsidR="00F42E60" w:rsidRPr="00F42E60" w:rsidRDefault="00CD5B84" w:rsidP="00347F0D">
      <w:pPr>
        <w:ind w:firstLine="567"/>
        <w:jc w:val="both"/>
        <w:rPr>
          <w:sz w:val="28"/>
          <w:szCs w:val="28"/>
        </w:rPr>
      </w:pPr>
      <w:r w:rsidRPr="00CD5B84">
        <w:rPr>
          <w:sz w:val="28"/>
          <w:szCs w:val="28"/>
        </w:rPr>
        <w:t>Анализ состояния подростковой преступности показывает, что благодаря должной организации работы всех субъектов профилактики по предупреждению преступлений и правонарушений несовершеннолетних, контролю со стороны руководства за данным направлением, на территории района за текущий период 2022 года совершение преступлений несовершеннолетними района не зарегистрировано.</w:t>
      </w:r>
      <w:r w:rsidR="00F42E60" w:rsidRPr="00F42E60">
        <w:rPr>
          <w:sz w:val="28"/>
          <w:szCs w:val="28"/>
        </w:rPr>
        <w:t xml:space="preserve">В данной сфере важна работа комиссии по делам несовершеннолетних и защите их прав муниципального района, в рамках которой уделяется большое внимание профилактике рецидивной преступности среди несовершеннолетних, еженедельно осуществляются межведомственные выезды в целях посещения семей, находящихся в социально опасном положении, проведения с ними профилактических бесед. </w:t>
      </w:r>
    </w:p>
    <w:p w:rsidR="00F42E60" w:rsidRPr="00F42E60" w:rsidRDefault="00F42E60" w:rsidP="00877E72">
      <w:pPr>
        <w:ind w:firstLine="567"/>
        <w:jc w:val="both"/>
        <w:rPr>
          <w:sz w:val="28"/>
          <w:szCs w:val="28"/>
        </w:rPr>
      </w:pPr>
      <w:r w:rsidRPr="005A678F">
        <w:rPr>
          <w:sz w:val="28"/>
          <w:szCs w:val="28"/>
        </w:rPr>
        <w:t xml:space="preserve">На сегодняшний день </w:t>
      </w:r>
      <w:r w:rsidR="0013510B" w:rsidRPr="005A678F">
        <w:rPr>
          <w:sz w:val="28"/>
          <w:szCs w:val="28"/>
        </w:rPr>
        <w:t xml:space="preserve">семей, находящихся </w:t>
      </w:r>
      <w:r w:rsidR="002715B8" w:rsidRPr="005A678F">
        <w:rPr>
          <w:sz w:val="28"/>
          <w:szCs w:val="28"/>
        </w:rPr>
        <w:t>в социально опасном положении</w:t>
      </w:r>
      <w:r w:rsidRPr="005A678F">
        <w:rPr>
          <w:sz w:val="28"/>
          <w:szCs w:val="28"/>
        </w:rPr>
        <w:t xml:space="preserve"> – </w:t>
      </w:r>
      <w:r w:rsidR="00F2066F" w:rsidRPr="005A678F">
        <w:rPr>
          <w:sz w:val="28"/>
          <w:szCs w:val="28"/>
        </w:rPr>
        <w:t>2</w:t>
      </w:r>
      <w:r w:rsidR="005A678F" w:rsidRPr="005A678F">
        <w:rPr>
          <w:sz w:val="28"/>
          <w:szCs w:val="28"/>
        </w:rPr>
        <w:t>3</w:t>
      </w:r>
      <w:r w:rsidRPr="005A678F">
        <w:rPr>
          <w:sz w:val="28"/>
          <w:szCs w:val="28"/>
        </w:rPr>
        <w:t xml:space="preserve"> (АППГ-</w:t>
      </w:r>
      <w:r w:rsidR="005A678F" w:rsidRPr="005A678F">
        <w:rPr>
          <w:sz w:val="28"/>
          <w:szCs w:val="28"/>
        </w:rPr>
        <w:t>42</w:t>
      </w:r>
      <w:r w:rsidRPr="005A678F">
        <w:rPr>
          <w:sz w:val="28"/>
          <w:szCs w:val="28"/>
        </w:rPr>
        <w:t xml:space="preserve">). </w:t>
      </w:r>
      <w:r w:rsidR="002715B8" w:rsidRPr="005A678F">
        <w:rPr>
          <w:sz w:val="28"/>
          <w:szCs w:val="28"/>
        </w:rPr>
        <w:t>Основной</w:t>
      </w:r>
      <w:r w:rsidR="002715B8">
        <w:rPr>
          <w:sz w:val="28"/>
          <w:szCs w:val="28"/>
        </w:rPr>
        <w:t xml:space="preserve"> причиной постановки </w:t>
      </w:r>
      <w:r w:rsidRPr="00F42E60">
        <w:rPr>
          <w:sz w:val="28"/>
          <w:szCs w:val="28"/>
        </w:rPr>
        <w:t xml:space="preserve">таких семей на учет является алкогольная зависимость родителей, и в следствие этого ненадлежащее исполнение ими родительских обязанностей. </w:t>
      </w:r>
      <w:r w:rsidR="00877E72" w:rsidRPr="00F42E60">
        <w:rPr>
          <w:sz w:val="28"/>
          <w:szCs w:val="28"/>
        </w:rPr>
        <w:t>За всеми семьями закреплены руководители организаций, депутаты района, организовано активное взаимодействие с главами сельских поселений, представителями общественных организаций района.</w:t>
      </w:r>
      <w:r w:rsidRPr="00F42E60">
        <w:rPr>
          <w:sz w:val="28"/>
          <w:szCs w:val="28"/>
        </w:rPr>
        <w:t xml:space="preserve">Взаимодействие учреждений различных ведомств позволяет осуществлять комплексный подход, направленный на улучшение семейного неблагополучия, достижение положительных результатов. </w:t>
      </w:r>
    </w:p>
    <w:p w:rsidR="00CD5B84" w:rsidRDefault="00F42E60" w:rsidP="00277EA8">
      <w:pPr>
        <w:ind w:firstLine="567"/>
        <w:jc w:val="both"/>
        <w:rPr>
          <w:sz w:val="28"/>
          <w:szCs w:val="28"/>
        </w:rPr>
      </w:pPr>
      <w:r w:rsidRPr="00F2066F">
        <w:rPr>
          <w:sz w:val="28"/>
          <w:szCs w:val="28"/>
        </w:rPr>
        <w:t xml:space="preserve">На профилактическом учете в ПДН отдела МВД России по </w:t>
      </w:r>
      <w:r w:rsidR="00277EA8" w:rsidRPr="00F2066F">
        <w:rPr>
          <w:sz w:val="28"/>
          <w:szCs w:val="28"/>
        </w:rPr>
        <w:t>Алексеев</w:t>
      </w:r>
      <w:r w:rsidRPr="00F2066F">
        <w:rPr>
          <w:sz w:val="28"/>
          <w:szCs w:val="28"/>
        </w:rPr>
        <w:t xml:space="preserve">скому району состоит </w:t>
      </w:r>
      <w:r w:rsidR="00F2066F" w:rsidRPr="00F2066F">
        <w:rPr>
          <w:sz w:val="28"/>
          <w:szCs w:val="28"/>
        </w:rPr>
        <w:t>1</w:t>
      </w:r>
      <w:r w:rsidRPr="00F2066F">
        <w:rPr>
          <w:sz w:val="28"/>
          <w:szCs w:val="28"/>
        </w:rPr>
        <w:t xml:space="preserve"> несовершеннолетни</w:t>
      </w:r>
      <w:r w:rsidR="00F2066F" w:rsidRPr="00F2066F">
        <w:rPr>
          <w:sz w:val="28"/>
          <w:szCs w:val="28"/>
        </w:rPr>
        <w:t>й</w:t>
      </w:r>
      <w:r w:rsidRPr="00F2066F">
        <w:rPr>
          <w:sz w:val="28"/>
          <w:szCs w:val="28"/>
        </w:rPr>
        <w:t xml:space="preserve"> подрост</w:t>
      </w:r>
      <w:r w:rsidR="00F2066F" w:rsidRPr="00F2066F">
        <w:rPr>
          <w:sz w:val="28"/>
          <w:szCs w:val="28"/>
        </w:rPr>
        <w:t>ок</w:t>
      </w:r>
      <w:r w:rsidRPr="00F2066F">
        <w:rPr>
          <w:sz w:val="28"/>
          <w:szCs w:val="28"/>
        </w:rPr>
        <w:t xml:space="preserve"> за совершение </w:t>
      </w:r>
      <w:r w:rsidR="00277EA8" w:rsidRPr="00F2066F">
        <w:rPr>
          <w:sz w:val="28"/>
          <w:szCs w:val="28"/>
        </w:rPr>
        <w:t>правонарушени</w:t>
      </w:r>
      <w:r w:rsidR="00F2066F" w:rsidRPr="00F2066F">
        <w:rPr>
          <w:sz w:val="28"/>
          <w:szCs w:val="28"/>
        </w:rPr>
        <w:t>я</w:t>
      </w:r>
      <w:r w:rsidR="00277EA8" w:rsidRPr="00F2066F">
        <w:rPr>
          <w:sz w:val="28"/>
          <w:szCs w:val="28"/>
        </w:rPr>
        <w:t xml:space="preserve"> (АППГ - </w:t>
      </w:r>
      <w:r w:rsidRPr="00F2066F">
        <w:rPr>
          <w:sz w:val="28"/>
          <w:szCs w:val="28"/>
        </w:rPr>
        <w:t>1</w:t>
      </w:r>
      <w:r w:rsidR="00F2066F" w:rsidRPr="00F2066F">
        <w:rPr>
          <w:sz w:val="28"/>
          <w:szCs w:val="28"/>
        </w:rPr>
        <w:t>5</w:t>
      </w:r>
      <w:r w:rsidR="00F2066F">
        <w:rPr>
          <w:sz w:val="28"/>
          <w:szCs w:val="28"/>
        </w:rPr>
        <w:t xml:space="preserve">). </w:t>
      </w:r>
      <w:r w:rsidR="00F2066F" w:rsidRPr="00F2066F">
        <w:rPr>
          <w:sz w:val="28"/>
          <w:szCs w:val="28"/>
        </w:rPr>
        <w:t>К</w:t>
      </w:r>
      <w:r w:rsidRPr="00F2066F">
        <w:rPr>
          <w:sz w:val="28"/>
          <w:szCs w:val="28"/>
        </w:rPr>
        <w:t xml:space="preserve">роме того, на внутришкольном учете образовательных учреждений района состоят </w:t>
      </w:r>
      <w:r w:rsidR="00F2066F" w:rsidRPr="00F2066F">
        <w:rPr>
          <w:sz w:val="28"/>
          <w:szCs w:val="28"/>
        </w:rPr>
        <w:t>22</w:t>
      </w:r>
      <w:r w:rsidRPr="00F2066F">
        <w:rPr>
          <w:sz w:val="28"/>
          <w:szCs w:val="28"/>
        </w:rPr>
        <w:t xml:space="preserve"> ученика (АППГ- </w:t>
      </w:r>
      <w:r w:rsidR="00F2066F" w:rsidRPr="00F2066F">
        <w:rPr>
          <w:sz w:val="28"/>
          <w:szCs w:val="28"/>
        </w:rPr>
        <w:t>27</w:t>
      </w:r>
      <w:r w:rsidRPr="00F2066F">
        <w:rPr>
          <w:sz w:val="28"/>
          <w:szCs w:val="28"/>
        </w:rPr>
        <w:t>).</w:t>
      </w:r>
    </w:p>
    <w:p w:rsidR="00F42E60" w:rsidRPr="00F42E60" w:rsidRDefault="00F42E60" w:rsidP="00277EA8">
      <w:pPr>
        <w:ind w:firstLine="567"/>
        <w:jc w:val="both"/>
        <w:rPr>
          <w:sz w:val="28"/>
          <w:szCs w:val="28"/>
        </w:rPr>
      </w:pPr>
      <w:r w:rsidRPr="00F42E60">
        <w:rPr>
          <w:sz w:val="28"/>
          <w:szCs w:val="28"/>
        </w:rPr>
        <w:t xml:space="preserve">По каждому факту правонарушения </w:t>
      </w:r>
      <w:r w:rsidR="00277EA8">
        <w:rPr>
          <w:sz w:val="28"/>
          <w:szCs w:val="28"/>
        </w:rPr>
        <w:t>выявляются причины, способствую</w:t>
      </w:r>
      <w:r w:rsidRPr="00F42E60">
        <w:rPr>
          <w:sz w:val="28"/>
          <w:szCs w:val="28"/>
        </w:rPr>
        <w:t xml:space="preserve">щие данному правонарушению, идет поиск методов по их дальнейшему недопущению. На заседании комиссии приглашаются родители данных несовершеннолетних, классный руководитель, заместитель директора школы по воспитательной работе, общественные воспитатели, заслушивается информация о проводимой воспитательной работе с конкретным подростком, даются рекомендации и консультации специалистов. </w:t>
      </w:r>
      <w:r w:rsidR="00877E72">
        <w:rPr>
          <w:sz w:val="28"/>
          <w:szCs w:val="28"/>
        </w:rPr>
        <w:t>С</w:t>
      </w:r>
      <w:r w:rsidR="00877E72" w:rsidRPr="00F42E60">
        <w:rPr>
          <w:sz w:val="28"/>
          <w:szCs w:val="28"/>
        </w:rPr>
        <w:t xml:space="preserve"> данными подростками проводится профилактическая работа в виде индивидуальных бесед с привлечением психологов, методического обучения индивидуальной программы реабилитации несовершеннолетнего.</w:t>
      </w:r>
    </w:p>
    <w:p w:rsidR="00A274B0" w:rsidRPr="001F5C2C" w:rsidRDefault="00A274B0" w:rsidP="00A274B0">
      <w:pPr>
        <w:pStyle w:val="ab"/>
        <w:ind w:left="0" w:firstLine="567"/>
        <w:jc w:val="both"/>
        <w:rPr>
          <w:color w:val="FF0000"/>
          <w:sz w:val="28"/>
          <w:szCs w:val="28"/>
        </w:rPr>
      </w:pPr>
    </w:p>
    <w:p w:rsidR="00761251" w:rsidRPr="002B5388" w:rsidRDefault="00761251" w:rsidP="00761251">
      <w:pPr>
        <w:ind w:firstLine="567"/>
        <w:jc w:val="both"/>
        <w:rPr>
          <w:i/>
          <w:sz w:val="28"/>
          <w:szCs w:val="28"/>
        </w:rPr>
      </w:pPr>
      <w:r w:rsidRPr="002B5388">
        <w:rPr>
          <w:i/>
          <w:sz w:val="28"/>
          <w:szCs w:val="28"/>
        </w:rPr>
        <w:t xml:space="preserve">1.3. ситуация в общественно-политической сфере (наличие, численность и характеристика политических и общественных структур радикальной направленности, </w:t>
      </w:r>
      <w:r w:rsidR="00A86179" w:rsidRPr="002B5388">
        <w:rPr>
          <w:i/>
          <w:sz w:val="28"/>
          <w:szCs w:val="28"/>
        </w:rPr>
        <w:t>динамика протестной</w:t>
      </w:r>
      <w:r w:rsidRPr="002B5388">
        <w:rPr>
          <w:i/>
          <w:sz w:val="28"/>
          <w:szCs w:val="28"/>
        </w:rPr>
        <w:t xml:space="preserve"> активност</w:t>
      </w:r>
      <w:r w:rsidR="00A86179" w:rsidRPr="002B5388">
        <w:rPr>
          <w:i/>
          <w:sz w:val="28"/>
          <w:szCs w:val="28"/>
        </w:rPr>
        <w:t>и</w:t>
      </w:r>
      <w:r w:rsidRPr="002B5388">
        <w:rPr>
          <w:i/>
          <w:sz w:val="28"/>
          <w:szCs w:val="28"/>
        </w:rPr>
        <w:t>).</w:t>
      </w:r>
    </w:p>
    <w:p w:rsidR="00761251" w:rsidRPr="001F5C2C" w:rsidRDefault="00761251" w:rsidP="00761251">
      <w:pPr>
        <w:widowControl w:val="0"/>
        <w:autoSpaceDE w:val="0"/>
        <w:autoSpaceDN w:val="0"/>
        <w:ind w:firstLine="567"/>
        <w:jc w:val="both"/>
        <w:rPr>
          <w:color w:val="000000" w:themeColor="text1"/>
          <w:sz w:val="28"/>
          <w:szCs w:val="28"/>
        </w:rPr>
      </w:pPr>
      <w:r w:rsidRPr="001F5C2C">
        <w:rPr>
          <w:color w:val="000000" w:themeColor="text1"/>
          <w:sz w:val="28"/>
          <w:szCs w:val="28"/>
        </w:rPr>
        <w:t xml:space="preserve">Анализ оперативной обстановки противодействия терроризму и экстремизму </w:t>
      </w:r>
      <w:r w:rsidR="002B5388">
        <w:rPr>
          <w:color w:val="000000" w:themeColor="text1"/>
          <w:sz w:val="28"/>
          <w:szCs w:val="28"/>
        </w:rPr>
        <w:t xml:space="preserve">в текущем </w:t>
      </w:r>
      <w:r w:rsidR="00115EDA" w:rsidRPr="001F5C2C">
        <w:rPr>
          <w:color w:val="000000" w:themeColor="text1"/>
          <w:sz w:val="28"/>
          <w:szCs w:val="28"/>
        </w:rPr>
        <w:t>год</w:t>
      </w:r>
      <w:r w:rsidR="002B5388">
        <w:rPr>
          <w:color w:val="000000" w:themeColor="text1"/>
          <w:sz w:val="28"/>
          <w:szCs w:val="28"/>
        </w:rPr>
        <w:t>у</w:t>
      </w:r>
      <w:r w:rsidRPr="001F5C2C">
        <w:rPr>
          <w:color w:val="000000" w:themeColor="text1"/>
          <w:sz w:val="28"/>
          <w:szCs w:val="28"/>
        </w:rPr>
        <w:t xml:space="preserve"> свидетельствует, что принимаемые органами местного самоуправления муниципального района и правоохранительными органами профилактические, оперативные и организационные меры позволяют сохранять тенденцию стабилизации оперативной обстановки и не допустить совершения на территории муниципального района преступлений террористического и экстремистского характера. </w:t>
      </w:r>
    </w:p>
    <w:p w:rsidR="002B5388" w:rsidRDefault="002B5388" w:rsidP="0030131B">
      <w:pPr>
        <w:ind w:firstLine="567"/>
        <w:jc w:val="both"/>
        <w:rPr>
          <w:sz w:val="28"/>
          <w:szCs w:val="28"/>
        </w:rPr>
      </w:pPr>
      <w:r w:rsidRPr="002B5388">
        <w:rPr>
          <w:color w:val="000000" w:themeColor="text1"/>
          <w:sz w:val="28"/>
          <w:szCs w:val="28"/>
        </w:rPr>
        <w:t xml:space="preserve">На территории Алексеевского района зарегистрированы и действуют четыре политические партии: отделение «Единая Россия», «КПРФ», </w:t>
      </w:r>
      <w:r w:rsidR="0030131B">
        <w:rPr>
          <w:color w:val="000000" w:themeColor="text1"/>
          <w:sz w:val="28"/>
          <w:szCs w:val="28"/>
        </w:rPr>
        <w:t xml:space="preserve">«ЛДПР» и «Справедливая Россия». </w:t>
      </w:r>
      <w:r w:rsidRPr="00520C68">
        <w:rPr>
          <w:iCs/>
          <w:spacing w:val="-5"/>
          <w:sz w:val="28"/>
          <w:szCs w:val="28"/>
        </w:rPr>
        <w:t xml:space="preserve">Незарегистрированных партий и движений, </w:t>
      </w:r>
      <w:r w:rsidRPr="00520C68">
        <w:rPr>
          <w:iCs/>
          <w:spacing w:val="-2"/>
          <w:sz w:val="28"/>
          <w:szCs w:val="28"/>
        </w:rPr>
        <w:t xml:space="preserve">активно участвующих в общественно-политической жизни и оказывающих влияние на </w:t>
      </w:r>
      <w:r>
        <w:rPr>
          <w:iCs/>
          <w:sz w:val="28"/>
          <w:szCs w:val="28"/>
        </w:rPr>
        <w:t xml:space="preserve">обстановку </w:t>
      </w:r>
      <w:r w:rsidR="0030131B">
        <w:rPr>
          <w:iCs/>
          <w:sz w:val="28"/>
          <w:szCs w:val="28"/>
        </w:rPr>
        <w:t xml:space="preserve">в </w:t>
      </w:r>
      <w:r w:rsidR="0030131B" w:rsidRPr="00520C68">
        <w:rPr>
          <w:iCs/>
          <w:sz w:val="28"/>
          <w:szCs w:val="28"/>
        </w:rPr>
        <w:t>районе,</w:t>
      </w:r>
      <w:r w:rsidRPr="00520C68">
        <w:rPr>
          <w:iCs/>
          <w:sz w:val="28"/>
          <w:szCs w:val="28"/>
        </w:rPr>
        <w:t xml:space="preserve"> не имеется</w:t>
      </w:r>
      <w:r w:rsidRPr="00520C68">
        <w:rPr>
          <w:iCs/>
          <w:spacing w:val="-3"/>
          <w:sz w:val="28"/>
          <w:szCs w:val="28"/>
        </w:rPr>
        <w:t>.</w:t>
      </w:r>
      <w:r w:rsidR="00052A00" w:rsidRPr="00052A00">
        <w:rPr>
          <w:sz w:val="28"/>
          <w:szCs w:val="28"/>
        </w:rPr>
        <w:t>Сведений о нетрадиционных религиозных организациях, группах</w:t>
      </w:r>
      <w:r w:rsidR="00052A00">
        <w:rPr>
          <w:sz w:val="28"/>
          <w:szCs w:val="28"/>
        </w:rPr>
        <w:t>,</w:t>
      </w:r>
      <w:r w:rsidR="00052A00" w:rsidRPr="00052A00">
        <w:rPr>
          <w:sz w:val="28"/>
          <w:szCs w:val="28"/>
        </w:rPr>
        <w:t xml:space="preserve"> сторонниках</w:t>
      </w:r>
      <w:r w:rsidR="00052A00">
        <w:rPr>
          <w:sz w:val="28"/>
          <w:szCs w:val="28"/>
        </w:rPr>
        <w:t xml:space="preserve"> и</w:t>
      </w:r>
      <w:r w:rsidR="00052A00" w:rsidRPr="00052A00">
        <w:rPr>
          <w:sz w:val="28"/>
          <w:szCs w:val="28"/>
        </w:rPr>
        <w:t xml:space="preserve"> отдельных лицах, осуществляющих миссионерскую деятельность, а также о партиях, общественных объединениях и организациях, в т</w:t>
      </w:r>
      <w:r w:rsidR="00052A00">
        <w:rPr>
          <w:sz w:val="28"/>
          <w:szCs w:val="28"/>
        </w:rPr>
        <w:t>ом числе</w:t>
      </w:r>
      <w:r w:rsidR="00052A00" w:rsidRPr="00052A00">
        <w:rPr>
          <w:sz w:val="28"/>
          <w:szCs w:val="28"/>
        </w:rPr>
        <w:t xml:space="preserve"> молодежных организациях и неформальных молодежных объединений</w:t>
      </w:r>
      <w:r w:rsidR="00052A00">
        <w:rPr>
          <w:sz w:val="28"/>
          <w:szCs w:val="28"/>
        </w:rPr>
        <w:t>,</w:t>
      </w:r>
      <w:r w:rsidR="00052A00" w:rsidRPr="00052A00">
        <w:rPr>
          <w:sz w:val="28"/>
          <w:szCs w:val="28"/>
        </w:rPr>
        <w:t xml:space="preserve"> не имеется.</w:t>
      </w:r>
    </w:p>
    <w:p w:rsidR="00761251" w:rsidRDefault="00761251" w:rsidP="0030131B">
      <w:pPr>
        <w:ind w:firstLine="567"/>
        <w:jc w:val="both"/>
        <w:rPr>
          <w:color w:val="000000" w:themeColor="text1"/>
          <w:sz w:val="28"/>
          <w:szCs w:val="28"/>
        </w:rPr>
      </w:pPr>
      <w:r w:rsidRPr="001F5C2C">
        <w:rPr>
          <w:color w:val="000000" w:themeColor="text1"/>
          <w:sz w:val="28"/>
          <w:szCs w:val="28"/>
        </w:rPr>
        <w:t>Общественно-политическая, социально-экономическая и криминогенная обстановка на территории района стабильная. Случаев массовых п</w:t>
      </w:r>
      <w:r w:rsidR="0030131B">
        <w:rPr>
          <w:color w:val="000000" w:themeColor="text1"/>
          <w:sz w:val="28"/>
          <w:szCs w:val="28"/>
        </w:rPr>
        <w:t xml:space="preserve">ротестных выступлений не было. </w:t>
      </w:r>
      <w:r w:rsidRPr="001F5C2C">
        <w:rPr>
          <w:color w:val="000000" w:themeColor="text1"/>
          <w:sz w:val="28"/>
          <w:szCs w:val="28"/>
        </w:rPr>
        <w:t>Оценка отношения населения к федеральным и региональным органам государственной власти</w:t>
      </w:r>
      <w:r w:rsidR="0030131B">
        <w:rPr>
          <w:color w:val="000000" w:themeColor="text1"/>
          <w:sz w:val="28"/>
          <w:szCs w:val="28"/>
        </w:rPr>
        <w:t>,</w:t>
      </w:r>
      <w:r w:rsidR="00AC6133" w:rsidRPr="001F5C2C">
        <w:rPr>
          <w:color w:val="000000" w:themeColor="text1"/>
          <w:sz w:val="28"/>
          <w:szCs w:val="28"/>
        </w:rPr>
        <w:t>органам местного самоуправления</w:t>
      </w:r>
      <w:r w:rsidRPr="001F5C2C">
        <w:rPr>
          <w:color w:val="000000" w:themeColor="text1"/>
          <w:sz w:val="28"/>
          <w:szCs w:val="28"/>
        </w:rPr>
        <w:t xml:space="preserve"> хорошая.</w:t>
      </w:r>
    </w:p>
    <w:p w:rsidR="002B5388" w:rsidRPr="001F5C2C" w:rsidRDefault="002B5388" w:rsidP="00761251">
      <w:pPr>
        <w:ind w:firstLine="567"/>
        <w:jc w:val="both"/>
        <w:rPr>
          <w:color w:val="000000" w:themeColor="text1"/>
          <w:sz w:val="28"/>
          <w:szCs w:val="28"/>
        </w:rPr>
      </w:pPr>
    </w:p>
    <w:p w:rsidR="00761251" w:rsidRPr="002B5388" w:rsidRDefault="00761251" w:rsidP="002B5388">
      <w:pPr>
        <w:ind w:firstLine="567"/>
        <w:jc w:val="both"/>
        <w:rPr>
          <w:i/>
          <w:sz w:val="28"/>
          <w:szCs w:val="28"/>
        </w:rPr>
      </w:pPr>
      <w:r w:rsidRPr="002B5388">
        <w:rPr>
          <w:i/>
          <w:sz w:val="28"/>
          <w:szCs w:val="28"/>
        </w:rPr>
        <w:t xml:space="preserve">1.4. ситуация в религиозной сфере (наличие мест и фактов распространения радикальных </w:t>
      </w:r>
      <w:r w:rsidR="00A86179" w:rsidRPr="002B5388">
        <w:rPr>
          <w:i/>
          <w:sz w:val="28"/>
          <w:szCs w:val="28"/>
        </w:rPr>
        <w:t xml:space="preserve">и нетрадиционных </w:t>
      </w:r>
      <w:r w:rsidRPr="002B5388">
        <w:rPr>
          <w:i/>
          <w:sz w:val="28"/>
          <w:szCs w:val="28"/>
        </w:rPr>
        <w:t>форм религии, численнос</w:t>
      </w:r>
      <w:r w:rsidR="00A86179" w:rsidRPr="002B5388">
        <w:rPr>
          <w:i/>
          <w:sz w:val="28"/>
          <w:szCs w:val="28"/>
        </w:rPr>
        <w:t>ть и характеристика их приверженцев</w:t>
      </w:r>
      <w:r w:rsidRPr="002B5388">
        <w:rPr>
          <w:i/>
          <w:sz w:val="28"/>
          <w:szCs w:val="28"/>
        </w:rPr>
        <w:t>)</w:t>
      </w:r>
      <w:r w:rsidR="002B5388">
        <w:rPr>
          <w:i/>
          <w:sz w:val="28"/>
          <w:szCs w:val="28"/>
        </w:rPr>
        <w:t>.</w:t>
      </w:r>
    </w:p>
    <w:p w:rsidR="00761251" w:rsidRPr="001F5C2C" w:rsidRDefault="00761251" w:rsidP="00761251">
      <w:pPr>
        <w:ind w:firstLine="708"/>
        <w:jc w:val="both"/>
        <w:rPr>
          <w:sz w:val="28"/>
          <w:szCs w:val="28"/>
        </w:rPr>
      </w:pPr>
      <w:r w:rsidRPr="00CD1AC8">
        <w:rPr>
          <w:sz w:val="28"/>
          <w:szCs w:val="28"/>
        </w:rPr>
        <w:t>В Алексеевском</w:t>
      </w:r>
      <w:r w:rsidRPr="001F5C2C">
        <w:rPr>
          <w:sz w:val="28"/>
          <w:szCs w:val="28"/>
        </w:rPr>
        <w:t xml:space="preserve"> муниципальном районе Республики Татарстан религиозная ситуация спокойная, наблюдается динамика развития</w:t>
      </w:r>
      <w:r w:rsidR="001C25EF">
        <w:rPr>
          <w:sz w:val="28"/>
          <w:szCs w:val="28"/>
        </w:rPr>
        <w:t xml:space="preserve"> -</w:t>
      </w:r>
      <w:r w:rsidRPr="001F5C2C">
        <w:rPr>
          <w:sz w:val="28"/>
          <w:szCs w:val="28"/>
        </w:rPr>
        <w:t xml:space="preserve"> растет число верующих.</w:t>
      </w:r>
      <w:r w:rsidR="001C25EF">
        <w:rPr>
          <w:sz w:val="28"/>
          <w:szCs w:val="28"/>
        </w:rPr>
        <w:t>В</w:t>
      </w:r>
      <w:r w:rsidR="001C25EF" w:rsidRPr="001C25EF">
        <w:rPr>
          <w:sz w:val="28"/>
          <w:szCs w:val="28"/>
        </w:rPr>
        <w:t xml:space="preserve"> районе зарегистрировано 24 религиозных организаци</w:t>
      </w:r>
      <w:r w:rsidR="001C25EF">
        <w:rPr>
          <w:sz w:val="28"/>
          <w:szCs w:val="28"/>
        </w:rPr>
        <w:t>и</w:t>
      </w:r>
      <w:r w:rsidR="001C25EF" w:rsidRPr="001C25EF">
        <w:rPr>
          <w:sz w:val="28"/>
          <w:szCs w:val="28"/>
        </w:rPr>
        <w:t xml:space="preserve">, </w:t>
      </w:r>
      <w:r w:rsidR="001C25EF">
        <w:rPr>
          <w:sz w:val="28"/>
          <w:szCs w:val="28"/>
        </w:rPr>
        <w:t>в том числе: мусульманских – 12</w:t>
      </w:r>
      <w:r w:rsidR="001C25EF" w:rsidRPr="001C25EF">
        <w:rPr>
          <w:sz w:val="28"/>
          <w:szCs w:val="28"/>
        </w:rPr>
        <w:t xml:space="preserve"> (на данное время строится новая мечеть в пгт Алексеевское)</w:t>
      </w:r>
      <w:r w:rsidR="001C25EF">
        <w:rPr>
          <w:sz w:val="28"/>
          <w:szCs w:val="28"/>
        </w:rPr>
        <w:t>,</w:t>
      </w:r>
      <w:r w:rsidR="001C25EF" w:rsidRPr="001C25EF">
        <w:rPr>
          <w:sz w:val="28"/>
          <w:szCs w:val="28"/>
        </w:rPr>
        <w:t xml:space="preserve"> православных – 12. Во всех мечетях района проповедуется традиционный ислам.</w:t>
      </w:r>
      <w:r w:rsidR="000F6D72">
        <w:rPr>
          <w:sz w:val="28"/>
          <w:szCs w:val="28"/>
        </w:rPr>
        <w:t xml:space="preserve"> Мест и фактов распространения </w:t>
      </w:r>
      <w:r w:rsidR="00FE0023">
        <w:rPr>
          <w:sz w:val="28"/>
          <w:szCs w:val="28"/>
        </w:rPr>
        <w:t>радикальных и нетрадиционных форм религии не имеется.</w:t>
      </w:r>
    </w:p>
    <w:p w:rsidR="00761251" w:rsidRDefault="00761251" w:rsidP="00761251">
      <w:pPr>
        <w:ind w:firstLine="708"/>
        <w:jc w:val="both"/>
        <w:rPr>
          <w:sz w:val="28"/>
          <w:szCs w:val="28"/>
        </w:rPr>
      </w:pPr>
      <w:r w:rsidRPr="001F5C2C">
        <w:rPr>
          <w:sz w:val="28"/>
          <w:szCs w:val="28"/>
        </w:rPr>
        <w:t>Представители традиционных конфессий активно принимают участие в социально-общественной жизни населения района: Фестиваль колокольного звона «Алексеевские перезвоны», «Родниковый Рай», летние православные и мусульманские оздоровительные лагеря, паломнические поездки, воскресные школы при православных приходах и медресе при мечетях, все это способствует укреплению межнациональных связей и духовно- нравственному возрождению общества.</w:t>
      </w:r>
    </w:p>
    <w:p w:rsidR="0081454A" w:rsidRPr="00212786" w:rsidRDefault="00761251" w:rsidP="0081454A">
      <w:pPr>
        <w:ind w:firstLine="708"/>
        <w:jc w:val="both"/>
        <w:rPr>
          <w:sz w:val="28"/>
          <w:szCs w:val="28"/>
        </w:rPr>
      </w:pPr>
      <w:r w:rsidRPr="001F5C2C">
        <w:rPr>
          <w:sz w:val="28"/>
          <w:szCs w:val="28"/>
        </w:rPr>
        <w:t>Лидеры традиционных конфессий активно печатаются в районной газете «Заря» (Таң)</w:t>
      </w:r>
      <w:r w:rsidR="0081454A">
        <w:rPr>
          <w:sz w:val="28"/>
          <w:szCs w:val="28"/>
        </w:rPr>
        <w:t xml:space="preserve">, </w:t>
      </w:r>
      <w:r w:rsidR="0081454A" w:rsidRPr="00212786">
        <w:rPr>
          <w:color w:val="000000"/>
          <w:sz w:val="28"/>
          <w:szCs w:val="28"/>
        </w:rPr>
        <w:t>разъясня</w:t>
      </w:r>
      <w:r w:rsidR="0081454A">
        <w:rPr>
          <w:color w:val="000000"/>
          <w:sz w:val="28"/>
          <w:szCs w:val="28"/>
        </w:rPr>
        <w:t>я</w:t>
      </w:r>
      <w:r w:rsidR="0081454A" w:rsidRPr="00212786">
        <w:rPr>
          <w:color w:val="000000"/>
          <w:sz w:val="28"/>
          <w:szCs w:val="28"/>
        </w:rPr>
        <w:t xml:space="preserve"> основы </w:t>
      </w:r>
      <w:r w:rsidR="0081454A">
        <w:rPr>
          <w:color w:val="000000"/>
          <w:sz w:val="28"/>
          <w:szCs w:val="28"/>
        </w:rPr>
        <w:t xml:space="preserve">религиозных </w:t>
      </w:r>
      <w:r w:rsidR="0081454A" w:rsidRPr="00212786">
        <w:rPr>
          <w:color w:val="000000"/>
          <w:sz w:val="28"/>
          <w:szCs w:val="28"/>
        </w:rPr>
        <w:t>учени</w:t>
      </w:r>
      <w:r w:rsidR="0081454A">
        <w:rPr>
          <w:color w:val="000000"/>
          <w:sz w:val="28"/>
          <w:szCs w:val="28"/>
        </w:rPr>
        <w:t xml:space="preserve">й </w:t>
      </w:r>
      <w:r w:rsidR="0081454A" w:rsidRPr="00212786">
        <w:rPr>
          <w:color w:val="000000"/>
          <w:sz w:val="28"/>
          <w:szCs w:val="28"/>
        </w:rPr>
        <w:t xml:space="preserve">и духовных ценностей, раскрывают сущность таких негативных явлений как терроризм, экстремизм, сектантство, </w:t>
      </w:r>
      <w:r w:rsidR="0081454A">
        <w:rPr>
          <w:color w:val="000000"/>
          <w:sz w:val="28"/>
          <w:szCs w:val="28"/>
        </w:rPr>
        <w:t>указывая</w:t>
      </w:r>
      <w:r w:rsidR="0081454A" w:rsidRPr="00212786">
        <w:rPr>
          <w:color w:val="000000"/>
          <w:sz w:val="28"/>
          <w:szCs w:val="28"/>
        </w:rPr>
        <w:t xml:space="preserve"> их псевдоре</w:t>
      </w:r>
      <w:r w:rsidR="0081454A" w:rsidRPr="00212786">
        <w:rPr>
          <w:color w:val="000000"/>
          <w:sz w:val="28"/>
          <w:szCs w:val="28"/>
        </w:rPr>
        <w:softHyphen/>
        <w:t>лигиозную сущность.</w:t>
      </w:r>
    </w:p>
    <w:p w:rsidR="00275E57" w:rsidRPr="001F5C2C" w:rsidRDefault="00275E57" w:rsidP="002B5388">
      <w:pPr>
        <w:jc w:val="both"/>
        <w:rPr>
          <w:sz w:val="28"/>
          <w:szCs w:val="28"/>
        </w:rPr>
      </w:pPr>
    </w:p>
    <w:p w:rsidR="00761251" w:rsidRPr="00275E57" w:rsidRDefault="00761251" w:rsidP="00761251">
      <w:pPr>
        <w:ind w:firstLine="567"/>
        <w:jc w:val="both"/>
        <w:rPr>
          <w:i/>
          <w:sz w:val="28"/>
          <w:szCs w:val="28"/>
        </w:rPr>
      </w:pPr>
      <w:r w:rsidRPr="00275E57">
        <w:rPr>
          <w:i/>
          <w:sz w:val="28"/>
          <w:szCs w:val="28"/>
        </w:rPr>
        <w:t>1.5 ситуация в сфере межнациональных отношений (выявленные факты напряженности и конфликтов на национальной почве, их причин</w:t>
      </w:r>
      <w:r w:rsidR="00A86179" w:rsidRPr="00275E57">
        <w:rPr>
          <w:i/>
          <w:sz w:val="28"/>
          <w:szCs w:val="28"/>
        </w:rPr>
        <w:t>ы, инициаторы).</w:t>
      </w:r>
    </w:p>
    <w:p w:rsidR="005D46AB" w:rsidRPr="001F5C2C" w:rsidRDefault="00761251" w:rsidP="005D46AB">
      <w:pPr>
        <w:ind w:firstLine="708"/>
        <w:jc w:val="both"/>
        <w:rPr>
          <w:sz w:val="28"/>
          <w:szCs w:val="28"/>
        </w:rPr>
      </w:pPr>
      <w:r w:rsidRPr="001F5C2C">
        <w:rPr>
          <w:sz w:val="28"/>
          <w:szCs w:val="28"/>
        </w:rPr>
        <w:t xml:space="preserve">Алексеевский муниципальный район является многонациональным. </w:t>
      </w:r>
      <w:r w:rsidR="005D46AB" w:rsidRPr="001F5C2C">
        <w:rPr>
          <w:sz w:val="28"/>
          <w:szCs w:val="28"/>
        </w:rPr>
        <w:t xml:space="preserve">Поэтому сохранение историко-культурного наследия района, развитие традиций многонациональной культуры является одним из основных направлений работыв деятельности Алексеевского муниципального района. Это обусловлено тем, что в районе проживает </w:t>
      </w:r>
      <w:r w:rsidR="005D46AB" w:rsidRPr="006100AD">
        <w:rPr>
          <w:sz w:val="28"/>
          <w:szCs w:val="28"/>
        </w:rPr>
        <w:t>24522 чел., в том числе русские 58,5%, татары 30,5%, чуваши 6,3%, мордва 3,0% и другие национальности 1,7%.</w:t>
      </w:r>
    </w:p>
    <w:p w:rsidR="005A211B" w:rsidRPr="001F5C2C" w:rsidRDefault="00BB01B4" w:rsidP="005D46AB">
      <w:pPr>
        <w:ind w:firstLine="708"/>
        <w:jc w:val="both"/>
        <w:rPr>
          <w:sz w:val="28"/>
          <w:szCs w:val="28"/>
        </w:rPr>
      </w:pPr>
      <w:r w:rsidRPr="00C640A8">
        <w:rPr>
          <w:sz w:val="28"/>
          <w:szCs w:val="28"/>
        </w:rPr>
        <w:t xml:space="preserve">Большую роль в популяризации многочисленных межнациональных мероприятий, обобщения опыта межнационального согласия, конструктивного взаимодействия играют </w:t>
      </w:r>
      <w:r w:rsidR="00761251" w:rsidRPr="001F5C2C">
        <w:rPr>
          <w:sz w:val="28"/>
          <w:szCs w:val="28"/>
        </w:rPr>
        <w:t>национально-культурны</w:t>
      </w:r>
      <w:r>
        <w:rPr>
          <w:sz w:val="28"/>
          <w:szCs w:val="28"/>
        </w:rPr>
        <w:t>е</w:t>
      </w:r>
      <w:r w:rsidR="00761251" w:rsidRPr="001F5C2C">
        <w:rPr>
          <w:sz w:val="28"/>
          <w:szCs w:val="28"/>
        </w:rPr>
        <w:t xml:space="preserve"> объединени</w:t>
      </w:r>
      <w:r>
        <w:rPr>
          <w:sz w:val="28"/>
          <w:szCs w:val="28"/>
        </w:rPr>
        <w:t>я</w:t>
      </w:r>
      <w:r w:rsidR="00761251" w:rsidRPr="001F5C2C">
        <w:rPr>
          <w:sz w:val="28"/>
          <w:szCs w:val="28"/>
        </w:rPr>
        <w:t>. Деятельность национально-культурных центровспособствует удовлетворению специфических интересов и запро</w:t>
      </w:r>
      <w:r w:rsidR="0054318B">
        <w:rPr>
          <w:sz w:val="28"/>
          <w:szCs w:val="28"/>
        </w:rPr>
        <w:t>сов каждой этнической группы и</w:t>
      </w:r>
      <w:r w:rsidR="00761251" w:rsidRPr="001F5C2C">
        <w:rPr>
          <w:sz w:val="28"/>
          <w:szCs w:val="28"/>
        </w:rPr>
        <w:t xml:space="preserve"> является стабилизирующим фактором в обществ</w:t>
      </w:r>
      <w:r w:rsidR="005D46AB">
        <w:rPr>
          <w:sz w:val="28"/>
          <w:szCs w:val="28"/>
        </w:rPr>
        <w:t xml:space="preserve">енно-политической жизни района. </w:t>
      </w:r>
      <w:r w:rsidR="00761251" w:rsidRPr="001F5C2C">
        <w:rPr>
          <w:sz w:val="28"/>
          <w:szCs w:val="28"/>
        </w:rPr>
        <w:t xml:space="preserve">Деятельность национально-культурных центров направлена на сохранение и развитие культуры, укрепление межэтнического диалога. </w:t>
      </w:r>
      <w:r w:rsidR="005A211B" w:rsidRPr="001F5C2C">
        <w:rPr>
          <w:sz w:val="28"/>
          <w:szCs w:val="28"/>
        </w:rPr>
        <w:t>В районе действует Общественный Совет, на котором рассматриваются вопросы межнациональных и межконфессиональных отношений в районе. В состав Общественного Совета входят руководители национально-культурных и религиозных объединений:</w:t>
      </w:r>
    </w:p>
    <w:p w:rsidR="005A211B" w:rsidRPr="001F5C2C" w:rsidRDefault="005A211B" w:rsidP="005A211B">
      <w:pPr>
        <w:ind w:firstLine="360"/>
        <w:jc w:val="both"/>
        <w:rPr>
          <w:sz w:val="28"/>
          <w:szCs w:val="28"/>
        </w:rPr>
      </w:pPr>
      <w:r w:rsidRPr="001F5C2C">
        <w:rPr>
          <w:sz w:val="28"/>
          <w:szCs w:val="28"/>
        </w:rPr>
        <w:t>- руководитель русского национально-культурного центра;</w:t>
      </w:r>
    </w:p>
    <w:p w:rsidR="005A211B" w:rsidRPr="001F5C2C" w:rsidRDefault="005A211B" w:rsidP="005A211B">
      <w:pPr>
        <w:ind w:firstLine="360"/>
        <w:jc w:val="both"/>
        <w:rPr>
          <w:sz w:val="28"/>
          <w:szCs w:val="28"/>
        </w:rPr>
      </w:pPr>
      <w:r w:rsidRPr="001F5C2C">
        <w:rPr>
          <w:sz w:val="28"/>
          <w:szCs w:val="28"/>
        </w:rPr>
        <w:t>- руководитель татарского национально-культурного центра;</w:t>
      </w:r>
    </w:p>
    <w:p w:rsidR="005A211B" w:rsidRPr="001F5C2C" w:rsidRDefault="005A211B" w:rsidP="005A211B">
      <w:pPr>
        <w:ind w:firstLine="360"/>
        <w:jc w:val="both"/>
        <w:rPr>
          <w:sz w:val="28"/>
          <w:szCs w:val="28"/>
        </w:rPr>
      </w:pPr>
      <w:r w:rsidRPr="001F5C2C">
        <w:rPr>
          <w:sz w:val="28"/>
          <w:szCs w:val="28"/>
        </w:rPr>
        <w:t>- руководитель кряшенского национально-культурного центра;</w:t>
      </w:r>
    </w:p>
    <w:p w:rsidR="005A211B" w:rsidRPr="001F5C2C" w:rsidRDefault="005A211B" w:rsidP="005A211B">
      <w:pPr>
        <w:ind w:firstLine="360"/>
        <w:jc w:val="both"/>
        <w:rPr>
          <w:sz w:val="28"/>
          <w:szCs w:val="28"/>
        </w:rPr>
      </w:pPr>
      <w:r w:rsidRPr="001F5C2C">
        <w:rPr>
          <w:sz w:val="28"/>
          <w:szCs w:val="28"/>
        </w:rPr>
        <w:t>- руководитель мордовского национально-культурного центра;</w:t>
      </w:r>
    </w:p>
    <w:p w:rsidR="005A211B" w:rsidRPr="001F5C2C" w:rsidRDefault="005A211B" w:rsidP="0054318B">
      <w:pPr>
        <w:ind w:firstLine="360"/>
        <w:jc w:val="both"/>
        <w:rPr>
          <w:sz w:val="28"/>
          <w:szCs w:val="28"/>
        </w:rPr>
      </w:pPr>
      <w:r w:rsidRPr="001F5C2C">
        <w:rPr>
          <w:sz w:val="28"/>
          <w:szCs w:val="28"/>
        </w:rPr>
        <w:t>- руководитель чувашского национально-культурного центра.</w:t>
      </w:r>
    </w:p>
    <w:p w:rsidR="00761251" w:rsidRPr="006D5A52" w:rsidRDefault="00761251" w:rsidP="006D5A52">
      <w:pPr>
        <w:ind w:firstLine="708"/>
        <w:jc w:val="both"/>
        <w:rPr>
          <w:sz w:val="28"/>
          <w:szCs w:val="28"/>
        </w:rPr>
      </w:pPr>
      <w:r w:rsidRPr="001F5C2C">
        <w:rPr>
          <w:sz w:val="28"/>
          <w:szCs w:val="28"/>
        </w:rPr>
        <w:t>Основными результатами деятельности по гармонизации межэтнических отношений в районе является сохранение и приумножение национальных традиций, развитие национальной системы образования, расширение и укр</w:t>
      </w:r>
      <w:r w:rsidR="009058F3">
        <w:rPr>
          <w:sz w:val="28"/>
          <w:szCs w:val="28"/>
        </w:rPr>
        <w:t xml:space="preserve">епление межнациональных связей. </w:t>
      </w:r>
      <w:r w:rsidRPr="001F5C2C">
        <w:rPr>
          <w:sz w:val="28"/>
          <w:szCs w:val="28"/>
        </w:rPr>
        <w:t>С каждым годом увеличивается количество организов</w:t>
      </w:r>
      <w:r w:rsidR="009058F3">
        <w:rPr>
          <w:sz w:val="28"/>
          <w:szCs w:val="28"/>
        </w:rPr>
        <w:t xml:space="preserve">анных национальных мероприятий </w:t>
      </w:r>
      <w:r w:rsidRPr="001F5C2C">
        <w:rPr>
          <w:sz w:val="28"/>
          <w:szCs w:val="28"/>
        </w:rPr>
        <w:t>как в поселке, так и в сельских поселениях.</w:t>
      </w:r>
      <w:r w:rsidR="006D5A52" w:rsidRPr="006D5A52">
        <w:rPr>
          <w:sz w:val="28"/>
          <w:szCs w:val="28"/>
        </w:rPr>
        <w:t>При проведении мероприятий в целях пропаганды национальных культур, внедрения народных традиций используются элементы культур всех народов.</w:t>
      </w:r>
      <w:r w:rsidR="006D5A52">
        <w:rPr>
          <w:sz w:val="28"/>
          <w:szCs w:val="28"/>
        </w:rPr>
        <w:t xml:space="preserve">Особое внимание </w:t>
      </w:r>
      <w:r w:rsidR="006D5A52" w:rsidRPr="006D5A52">
        <w:rPr>
          <w:sz w:val="28"/>
          <w:szCs w:val="28"/>
        </w:rPr>
        <w:t>уделя</w:t>
      </w:r>
      <w:r w:rsidR="006D5A52">
        <w:rPr>
          <w:sz w:val="28"/>
          <w:szCs w:val="28"/>
        </w:rPr>
        <w:t>ется</w:t>
      </w:r>
      <w:r w:rsidR="006D5A52" w:rsidRPr="006D5A52">
        <w:rPr>
          <w:sz w:val="28"/>
          <w:szCs w:val="28"/>
        </w:rPr>
        <w:t xml:space="preserve"> воспитанию граждан и прежде всего молодого поколения в духе уважения к культуре, языку, традициям и обычаям проживающих в районе народов.</w:t>
      </w:r>
    </w:p>
    <w:p w:rsidR="00761251" w:rsidRDefault="00761251" w:rsidP="00761251">
      <w:pPr>
        <w:ind w:firstLine="708"/>
        <w:jc w:val="both"/>
        <w:rPr>
          <w:sz w:val="28"/>
          <w:szCs w:val="28"/>
        </w:rPr>
      </w:pPr>
      <w:r w:rsidRPr="001F5C2C">
        <w:rPr>
          <w:sz w:val="28"/>
          <w:szCs w:val="28"/>
        </w:rPr>
        <w:t>Межнациональное</w:t>
      </w:r>
      <w:r w:rsidR="00B03BB5">
        <w:rPr>
          <w:sz w:val="28"/>
          <w:szCs w:val="28"/>
        </w:rPr>
        <w:t xml:space="preserve"> согласие и стабильность — это результат</w:t>
      </w:r>
      <w:r w:rsidRPr="001F5C2C">
        <w:rPr>
          <w:sz w:val="28"/>
          <w:szCs w:val="28"/>
        </w:rPr>
        <w:t xml:space="preserve"> постоянной кропотливой работы всех государственных, муниципальных и общественных институтов.</w:t>
      </w:r>
    </w:p>
    <w:p w:rsidR="00401F4E" w:rsidRDefault="00401F4E" w:rsidP="00401F4E">
      <w:pPr>
        <w:pBdr>
          <w:top w:val="single" w:sz="4" w:space="1" w:color="FFFFFF"/>
          <w:left w:val="single" w:sz="4" w:space="0" w:color="FFFFFF"/>
          <w:bottom w:val="single" w:sz="4" w:space="0" w:color="FFFFFF"/>
          <w:right w:val="single" w:sz="4" w:space="4" w:color="FFFFFF"/>
        </w:pBdr>
        <w:ind w:firstLine="709"/>
        <w:jc w:val="both"/>
        <w:rPr>
          <w:sz w:val="28"/>
          <w:szCs w:val="28"/>
        </w:rPr>
      </w:pPr>
      <w:r w:rsidRPr="00C640A8">
        <w:rPr>
          <w:sz w:val="28"/>
          <w:szCs w:val="28"/>
        </w:rPr>
        <w:t>В 20</w:t>
      </w:r>
      <w:r>
        <w:rPr>
          <w:sz w:val="28"/>
          <w:szCs w:val="28"/>
        </w:rPr>
        <w:t>22</w:t>
      </w:r>
      <w:r w:rsidRPr="00C640A8">
        <w:rPr>
          <w:sz w:val="28"/>
          <w:szCs w:val="28"/>
        </w:rPr>
        <w:t xml:space="preserve"> год</w:t>
      </w:r>
      <w:r>
        <w:rPr>
          <w:sz w:val="28"/>
          <w:szCs w:val="28"/>
        </w:rPr>
        <w:t>у</w:t>
      </w:r>
      <w:r w:rsidRPr="00C640A8">
        <w:rPr>
          <w:sz w:val="28"/>
          <w:szCs w:val="28"/>
        </w:rPr>
        <w:t xml:space="preserve"> на территории </w:t>
      </w:r>
      <w:r>
        <w:rPr>
          <w:sz w:val="28"/>
          <w:szCs w:val="28"/>
        </w:rPr>
        <w:t>Алексеев</w:t>
      </w:r>
      <w:r w:rsidRPr="00C640A8">
        <w:rPr>
          <w:sz w:val="28"/>
          <w:szCs w:val="28"/>
        </w:rPr>
        <w:t xml:space="preserve">ского муниципального района </w:t>
      </w:r>
      <w:r>
        <w:rPr>
          <w:sz w:val="28"/>
          <w:szCs w:val="28"/>
        </w:rPr>
        <w:t>с</w:t>
      </w:r>
      <w:r w:rsidRPr="00C640A8">
        <w:rPr>
          <w:sz w:val="28"/>
          <w:szCs w:val="28"/>
        </w:rPr>
        <w:t>толкновений на религиозной почве между представителями разных конфессий не возникало.</w:t>
      </w:r>
    </w:p>
    <w:p w:rsidR="00761251" w:rsidRPr="001F5C2C" w:rsidRDefault="00761251" w:rsidP="00761251">
      <w:pPr>
        <w:jc w:val="both"/>
        <w:rPr>
          <w:sz w:val="28"/>
          <w:szCs w:val="28"/>
        </w:rPr>
      </w:pPr>
    </w:p>
    <w:p w:rsidR="00761251" w:rsidRPr="00401F4E" w:rsidRDefault="00761251" w:rsidP="00761251">
      <w:pPr>
        <w:ind w:firstLine="567"/>
        <w:jc w:val="both"/>
        <w:rPr>
          <w:i/>
          <w:sz w:val="28"/>
          <w:szCs w:val="28"/>
        </w:rPr>
      </w:pPr>
      <w:r w:rsidRPr="00401F4E">
        <w:rPr>
          <w:i/>
          <w:sz w:val="28"/>
          <w:szCs w:val="28"/>
        </w:rPr>
        <w:t>1.6. ситуация в миграционной сфере (за счет внутренней и внешней миграции. Основные группы мигрантов, их численность в процентном соотношении к постоянно проживающему населению. Наличие среди мигрантов носителей радикальных взглядов, наличие мест притяжения мигрантов и распространения радикальной идеологии, конфликтные ситуации с местным населением).</w:t>
      </w:r>
    </w:p>
    <w:p w:rsidR="00DF0019" w:rsidRPr="001F5C2C" w:rsidRDefault="00115EDA" w:rsidP="00761251">
      <w:pPr>
        <w:ind w:firstLine="567"/>
        <w:jc w:val="both"/>
        <w:rPr>
          <w:sz w:val="28"/>
          <w:szCs w:val="28"/>
        </w:rPr>
      </w:pPr>
      <w:r w:rsidRPr="001F5C2C">
        <w:rPr>
          <w:sz w:val="28"/>
          <w:szCs w:val="28"/>
        </w:rPr>
        <w:t>На начало 2022</w:t>
      </w:r>
      <w:r w:rsidR="00761251" w:rsidRPr="001F5C2C">
        <w:rPr>
          <w:sz w:val="28"/>
          <w:szCs w:val="28"/>
        </w:rPr>
        <w:t xml:space="preserve"> года на территории Алексеевского муниципального района по данным органов статистики поживает </w:t>
      </w:r>
      <w:r w:rsidR="00761251" w:rsidRPr="00377842">
        <w:rPr>
          <w:sz w:val="28"/>
          <w:szCs w:val="28"/>
        </w:rPr>
        <w:t>24</w:t>
      </w:r>
      <w:r w:rsidRPr="00377842">
        <w:rPr>
          <w:sz w:val="28"/>
          <w:szCs w:val="28"/>
        </w:rPr>
        <w:t>522</w:t>
      </w:r>
      <w:r w:rsidR="006B7D71" w:rsidRPr="00377842">
        <w:rPr>
          <w:sz w:val="28"/>
          <w:szCs w:val="28"/>
        </w:rPr>
        <w:t xml:space="preserve"> человек.</w:t>
      </w:r>
      <w:r w:rsidRPr="001F5C2C">
        <w:rPr>
          <w:sz w:val="28"/>
          <w:szCs w:val="28"/>
        </w:rPr>
        <w:t xml:space="preserve">За </w:t>
      </w:r>
      <w:r w:rsidR="006F2A02">
        <w:rPr>
          <w:sz w:val="28"/>
          <w:szCs w:val="28"/>
        </w:rPr>
        <w:t xml:space="preserve">9 месяцев </w:t>
      </w:r>
      <w:r w:rsidRPr="001F5C2C">
        <w:rPr>
          <w:sz w:val="28"/>
          <w:szCs w:val="28"/>
        </w:rPr>
        <w:t>2022</w:t>
      </w:r>
      <w:r w:rsidR="00BE794B" w:rsidRPr="001F5C2C">
        <w:rPr>
          <w:sz w:val="28"/>
          <w:szCs w:val="28"/>
        </w:rPr>
        <w:t xml:space="preserve"> год</w:t>
      </w:r>
      <w:r w:rsidR="006F2A02">
        <w:rPr>
          <w:sz w:val="28"/>
          <w:szCs w:val="28"/>
        </w:rPr>
        <w:t>а</w:t>
      </w:r>
      <w:r w:rsidR="00761251" w:rsidRPr="001F5C2C">
        <w:rPr>
          <w:sz w:val="28"/>
          <w:szCs w:val="28"/>
        </w:rPr>
        <w:t xml:space="preserve"> на территорию Алексеевского муниципального района в связи с принятием гражданства Российской федерации, </w:t>
      </w:r>
      <w:r w:rsidR="00761251" w:rsidRPr="00F00A77">
        <w:rPr>
          <w:sz w:val="28"/>
          <w:szCs w:val="28"/>
        </w:rPr>
        <w:t xml:space="preserve">прибыли </w:t>
      </w:r>
      <w:r w:rsidR="006B7D71" w:rsidRPr="00F00A77">
        <w:rPr>
          <w:sz w:val="28"/>
          <w:szCs w:val="28"/>
        </w:rPr>
        <w:t>на постоянные местожительства</w:t>
      </w:r>
      <w:r w:rsidR="006F2A02" w:rsidRPr="00F00A77">
        <w:rPr>
          <w:sz w:val="28"/>
          <w:szCs w:val="28"/>
        </w:rPr>
        <w:t>38</w:t>
      </w:r>
      <w:r w:rsidR="00AC6133" w:rsidRPr="00F00A77">
        <w:rPr>
          <w:sz w:val="28"/>
          <w:szCs w:val="28"/>
        </w:rPr>
        <w:t>граждан</w:t>
      </w:r>
      <w:r w:rsidR="00DF0019" w:rsidRPr="00F00A77">
        <w:rPr>
          <w:sz w:val="28"/>
          <w:szCs w:val="28"/>
        </w:rPr>
        <w:t xml:space="preserve">из стран ближнего зарубежья, </w:t>
      </w:r>
      <w:r w:rsidR="006F2A02" w:rsidRPr="00F00A77">
        <w:rPr>
          <w:sz w:val="28"/>
          <w:szCs w:val="28"/>
        </w:rPr>
        <w:t>31</w:t>
      </w:r>
      <w:r w:rsidR="00761251" w:rsidRPr="00F00A77">
        <w:rPr>
          <w:sz w:val="28"/>
          <w:szCs w:val="28"/>
        </w:rPr>
        <w:t xml:space="preserve"> граждан</w:t>
      </w:r>
      <w:r w:rsidR="006F2A02" w:rsidRPr="00F00A77">
        <w:rPr>
          <w:sz w:val="28"/>
          <w:szCs w:val="28"/>
        </w:rPr>
        <w:t>ин</w:t>
      </w:r>
      <w:r w:rsidR="00761251" w:rsidRPr="00F00A77">
        <w:rPr>
          <w:sz w:val="28"/>
          <w:szCs w:val="28"/>
        </w:rPr>
        <w:t xml:space="preserve"> с других р</w:t>
      </w:r>
      <w:r w:rsidR="00DF0019" w:rsidRPr="00F00A77">
        <w:rPr>
          <w:sz w:val="28"/>
          <w:szCs w:val="28"/>
        </w:rPr>
        <w:t xml:space="preserve">егионов Российской Федерации, </w:t>
      </w:r>
      <w:r w:rsidR="006F2A02" w:rsidRPr="00F00A77">
        <w:rPr>
          <w:sz w:val="28"/>
          <w:szCs w:val="28"/>
        </w:rPr>
        <w:t xml:space="preserve">114человек </w:t>
      </w:r>
      <w:r w:rsidR="00761251" w:rsidRPr="00F00A77">
        <w:rPr>
          <w:sz w:val="28"/>
          <w:szCs w:val="28"/>
        </w:rPr>
        <w:t xml:space="preserve">– из </w:t>
      </w:r>
      <w:r w:rsidR="006F2A02" w:rsidRPr="00F00A77">
        <w:rPr>
          <w:sz w:val="28"/>
          <w:szCs w:val="28"/>
        </w:rPr>
        <w:t xml:space="preserve">других </w:t>
      </w:r>
      <w:r w:rsidR="00761251" w:rsidRPr="00F00A77">
        <w:rPr>
          <w:sz w:val="28"/>
          <w:szCs w:val="28"/>
        </w:rPr>
        <w:t>районов Республики Татарстан.  Количество прибывших</w:t>
      </w:r>
      <w:r w:rsidR="00761251" w:rsidRPr="001F5C2C">
        <w:rPr>
          <w:sz w:val="28"/>
          <w:szCs w:val="28"/>
        </w:rPr>
        <w:t xml:space="preserve"> граждан из стран ближнего и дальнего зарубежья не оказывают существенного влияния на динамику численности н</w:t>
      </w:r>
      <w:r w:rsidR="00DF0019" w:rsidRPr="001F5C2C">
        <w:rPr>
          <w:sz w:val="28"/>
          <w:szCs w:val="28"/>
        </w:rPr>
        <w:t xml:space="preserve">аселения, и </w:t>
      </w:r>
      <w:r w:rsidR="00DF0019" w:rsidRPr="00F00A77">
        <w:rPr>
          <w:sz w:val="28"/>
          <w:szCs w:val="28"/>
        </w:rPr>
        <w:t>составляет лишь 0,</w:t>
      </w:r>
      <w:r w:rsidR="00F00A77" w:rsidRPr="00F00A77">
        <w:rPr>
          <w:sz w:val="28"/>
          <w:szCs w:val="28"/>
        </w:rPr>
        <w:t>15</w:t>
      </w:r>
      <w:r w:rsidR="00DF0019" w:rsidRPr="00F00A77">
        <w:rPr>
          <w:sz w:val="28"/>
          <w:szCs w:val="28"/>
        </w:rPr>
        <w:t>%, внутренняя миграция – 0,</w:t>
      </w:r>
      <w:r w:rsidR="00F00A77" w:rsidRPr="00F00A77">
        <w:rPr>
          <w:sz w:val="28"/>
          <w:szCs w:val="28"/>
        </w:rPr>
        <w:t>59</w:t>
      </w:r>
      <w:r w:rsidR="00761251" w:rsidRPr="00F00A77">
        <w:rPr>
          <w:sz w:val="28"/>
          <w:szCs w:val="28"/>
        </w:rPr>
        <w:t>%.</w:t>
      </w:r>
    </w:p>
    <w:p w:rsidR="009821D4" w:rsidRDefault="00761251" w:rsidP="006B7D71">
      <w:pPr>
        <w:ind w:firstLine="567"/>
        <w:jc w:val="both"/>
        <w:rPr>
          <w:sz w:val="28"/>
          <w:szCs w:val="28"/>
          <w:highlight w:val="yellow"/>
        </w:rPr>
      </w:pPr>
      <w:r w:rsidRPr="001F5C2C">
        <w:rPr>
          <w:sz w:val="28"/>
          <w:szCs w:val="28"/>
        </w:rPr>
        <w:t>Из стран ближнего и дальнего зарубежья</w:t>
      </w:r>
      <w:r w:rsidR="00DF0019" w:rsidRPr="001F5C2C">
        <w:rPr>
          <w:sz w:val="28"/>
          <w:szCs w:val="28"/>
        </w:rPr>
        <w:t xml:space="preserve"> на территорию района прибыло </w:t>
      </w:r>
      <w:r w:rsidR="00232D30" w:rsidRPr="009821D4">
        <w:rPr>
          <w:sz w:val="28"/>
          <w:szCs w:val="28"/>
        </w:rPr>
        <w:t>255</w:t>
      </w:r>
      <w:r w:rsidR="00AC6133" w:rsidRPr="009821D4">
        <w:rPr>
          <w:sz w:val="28"/>
          <w:szCs w:val="28"/>
        </w:rPr>
        <w:t xml:space="preserve"> иностранных граждан</w:t>
      </w:r>
      <w:r w:rsidRPr="009821D4">
        <w:rPr>
          <w:sz w:val="28"/>
          <w:szCs w:val="28"/>
        </w:rPr>
        <w:t>:</w:t>
      </w:r>
      <w:r w:rsidR="009821D4" w:rsidRPr="009821D4">
        <w:rPr>
          <w:sz w:val="28"/>
          <w:szCs w:val="28"/>
        </w:rPr>
        <w:t xml:space="preserve">Азербайджан – 7 чел., </w:t>
      </w:r>
      <w:r w:rsidR="00DF0019" w:rsidRPr="009821D4">
        <w:rPr>
          <w:sz w:val="28"/>
          <w:szCs w:val="28"/>
        </w:rPr>
        <w:t xml:space="preserve">Армения – </w:t>
      </w:r>
      <w:r w:rsidR="009821D4" w:rsidRPr="009821D4">
        <w:rPr>
          <w:sz w:val="28"/>
          <w:szCs w:val="28"/>
        </w:rPr>
        <w:t>7</w:t>
      </w:r>
      <w:r w:rsidR="00DF0019" w:rsidRPr="009821D4">
        <w:rPr>
          <w:sz w:val="28"/>
          <w:szCs w:val="28"/>
        </w:rPr>
        <w:t xml:space="preserve"> чел., </w:t>
      </w:r>
      <w:r w:rsidR="009821D4" w:rsidRPr="009821D4">
        <w:rPr>
          <w:sz w:val="28"/>
          <w:szCs w:val="28"/>
        </w:rPr>
        <w:t xml:space="preserve">не гражданин Эстонии – 1 чел., Германия – 1 чел., Тунис – 1 чел., </w:t>
      </w:r>
      <w:r w:rsidR="00DF0019" w:rsidRPr="009821D4">
        <w:rPr>
          <w:sz w:val="28"/>
          <w:szCs w:val="28"/>
        </w:rPr>
        <w:t xml:space="preserve">Казахстан – </w:t>
      </w:r>
      <w:r w:rsidR="009821D4" w:rsidRPr="009821D4">
        <w:rPr>
          <w:sz w:val="28"/>
          <w:szCs w:val="28"/>
        </w:rPr>
        <w:t>18</w:t>
      </w:r>
      <w:r w:rsidR="00DF0019" w:rsidRPr="009821D4">
        <w:rPr>
          <w:sz w:val="28"/>
          <w:szCs w:val="28"/>
        </w:rPr>
        <w:t xml:space="preserve"> чел., </w:t>
      </w:r>
      <w:r w:rsidR="009821D4" w:rsidRPr="009821D4">
        <w:rPr>
          <w:sz w:val="28"/>
          <w:szCs w:val="28"/>
        </w:rPr>
        <w:t xml:space="preserve">Кыргызстан – 11 чел., Сирийская Арабская Республика – 1 чел., </w:t>
      </w:r>
      <w:r w:rsidR="00DF0019" w:rsidRPr="009821D4">
        <w:rPr>
          <w:sz w:val="28"/>
          <w:szCs w:val="28"/>
        </w:rPr>
        <w:t xml:space="preserve">Таджикистан – </w:t>
      </w:r>
      <w:r w:rsidR="009821D4" w:rsidRPr="009821D4">
        <w:rPr>
          <w:sz w:val="28"/>
          <w:szCs w:val="28"/>
        </w:rPr>
        <w:t>42</w:t>
      </w:r>
      <w:r w:rsidRPr="009821D4">
        <w:rPr>
          <w:sz w:val="28"/>
          <w:szCs w:val="28"/>
        </w:rPr>
        <w:t xml:space="preserve"> чел., Уз</w:t>
      </w:r>
      <w:r w:rsidR="00612E75" w:rsidRPr="009821D4">
        <w:rPr>
          <w:sz w:val="28"/>
          <w:szCs w:val="28"/>
        </w:rPr>
        <w:t xml:space="preserve">бекистан </w:t>
      </w:r>
      <w:r w:rsidR="00DF0019" w:rsidRPr="009821D4">
        <w:rPr>
          <w:sz w:val="28"/>
          <w:szCs w:val="28"/>
        </w:rPr>
        <w:t>– 15</w:t>
      </w:r>
      <w:r w:rsidR="009821D4" w:rsidRPr="009821D4">
        <w:rPr>
          <w:sz w:val="28"/>
          <w:szCs w:val="28"/>
        </w:rPr>
        <w:t>9</w:t>
      </w:r>
      <w:r w:rsidR="00DF0019" w:rsidRPr="009821D4">
        <w:rPr>
          <w:sz w:val="28"/>
          <w:szCs w:val="28"/>
        </w:rPr>
        <w:t xml:space="preserve"> чел., Украина – </w:t>
      </w:r>
      <w:r w:rsidR="009821D4" w:rsidRPr="009821D4">
        <w:rPr>
          <w:sz w:val="28"/>
          <w:szCs w:val="28"/>
        </w:rPr>
        <w:t>7</w:t>
      </w:r>
      <w:r w:rsidR="009821D4">
        <w:rPr>
          <w:sz w:val="28"/>
          <w:szCs w:val="28"/>
        </w:rPr>
        <w:t xml:space="preserve"> чел.</w:t>
      </w:r>
    </w:p>
    <w:p w:rsidR="009821D4" w:rsidRDefault="00761251" w:rsidP="006B7D71">
      <w:pPr>
        <w:ind w:firstLine="567"/>
        <w:jc w:val="both"/>
        <w:rPr>
          <w:sz w:val="28"/>
          <w:szCs w:val="28"/>
        </w:rPr>
      </w:pPr>
      <w:r w:rsidRPr="009821D4">
        <w:rPr>
          <w:sz w:val="28"/>
          <w:szCs w:val="28"/>
        </w:rPr>
        <w:t>И</w:t>
      </w:r>
      <w:r w:rsidR="00DF0019" w:rsidRPr="009821D4">
        <w:rPr>
          <w:sz w:val="28"/>
          <w:szCs w:val="28"/>
        </w:rPr>
        <w:t>з при</w:t>
      </w:r>
      <w:r w:rsidR="009821D4" w:rsidRPr="009821D4">
        <w:rPr>
          <w:sz w:val="28"/>
          <w:szCs w:val="28"/>
        </w:rPr>
        <w:t>бывших иностранных граждан 26 человек</w:t>
      </w:r>
      <w:r w:rsidR="00AC6133" w:rsidRPr="001F5C2C">
        <w:rPr>
          <w:sz w:val="28"/>
          <w:szCs w:val="28"/>
        </w:rPr>
        <w:t xml:space="preserve"> изъявили желание</w:t>
      </w:r>
      <w:r w:rsidRPr="001F5C2C">
        <w:rPr>
          <w:sz w:val="28"/>
          <w:szCs w:val="28"/>
        </w:rPr>
        <w:t xml:space="preserve"> остаться на территории Алексеевского муниципального района на ПМЖ. </w:t>
      </w:r>
      <w:r w:rsidR="009821D4" w:rsidRPr="009821D4">
        <w:rPr>
          <w:sz w:val="28"/>
          <w:szCs w:val="28"/>
        </w:rPr>
        <w:t>Часть граждан покинули пределы Российской Федерации, часть оформили разрешительные документы для осуществления трудовой деятельности на территории района</w:t>
      </w:r>
      <w:r w:rsidR="009821D4">
        <w:rPr>
          <w:sz w:val="28"/>
          <w:szCs w:val="28"/>
        </w:rPr>
        <w:t>.</w:t>
      </w:r>
    </w:p>
    <w:p w:rsidR="00761251" w:rsidRPr="001F5C2C" w:rsidRDefault="00761251" w:rsidP="006B7D71">
      <w:pPr>
        <w:ind w:firstLine="567"/>
        <w:jc w:val="both"/>
        <w:rPr>
          <w:sz w:val="28"/>
          <w:szCs w:val="28"/>
        </w:rPr>
      </w:pPr>
      <w:r w:rsidRPr="001F5C2C">
        <w:rPr>
          <w:sz w:val="28"/>
          <w:szCs w:val="28"/>
        </w:rPr>
        <w:t xml:space="preserve">Мест компактного проживания иностранных граждан, образования анклавов на территории Алексеевского муниципального района не зафиксировано. </w:t>
      </w:r>
    </w:p>
    <w:p w:rsidR="00761251" w:rsidRPr="001F5C2C" w:rsidRDefault="00761251" w:rsidP="00D50FEA">
      <w:pPr>
        <w:ind w:firstLine="567"/>
        <w:jc w:val="both"/>
        <w:rPr>
          <w:sz w:val="28"/>
          <w:szCs w:val="28"/>
        </w:rPr>
      </w:pPr>
      <w:r w:rsidRPr="001F5C2C">
        <w:rPr>
          <w:sz w:val="28"/>
          <w:szCs w:val="28"/>
        </w:rPr>
        <w:t>Ми</w:t>
      </w:r>
      <w:r w:rsidR="00AC6133" w:rsidRPr="001F5C2C">
        <w:rPr>
          <w:sz w:val="28"/>
          <w:szCs w:val="28"/>
        </w:rPr>
        <w:t>грационные процессы в районе не</w:t>
      </w:r>
      <w:r w:rsidRPr="001F5C2C">
        <w:rPr>
          <w:sz w:val="28"/>
          <w:szCs w:val="28"/>
        </w:rPr>
        <w:t>значительные и не оказывают существенного влияния на стабильную обстановку в районе.</w:t>
      </w:r>
      <w:r w:rsidR="00D50FEA" w:rsidRPr="00D50FEA">
        <w:rPr>
          <w:sz w:val="28"/>
          <w:szCs w:val="28"/>
        </w:rPr>
        <w:t xml:space="preserve"> Миграционная ситуация в районе постоянно находится в центре внимания государственных структур, в общественных кругах</w:t>
      </w:r>
      <w:r w:rsidR="00D50FEA">
        <w:rPr>
          <w:sz w:val="28"/>
          <w:szCs w:val="28"/>
        </w:rPr>
        <w:t>.</w:t>
      </w:r>
    </w:p>
    <w:p w:rsidR="00761251" w:rsidRPr="001F5C2C" w:rsidRDefault="00761251" w:rsidP="00761251">
      <w:pPr>
        <w:ind w:firstLine="567"/>
        <w:jc w:val="both"/>
        <w:rPr>
          <w:sz w:val="28"/>
          <w:szCs w:val="28"/>
        </w:rPr>
      </w:pPr>
    </w:p>
    <w:p w:rsidR="00761251" w:rsidRPr="000A3678" w:rsidRDefault="00761251" w:rsidP="00761251">
      <w:pPr>
        <w:ind w:firstLine="567"/>
        <w:jc w:val="both"/>
        <w:rPr>
          <w:i/>
          <w:sz w:val="28"/>
          <w:szCs w:val="28"/>
        </w:rPr>
      </w:pPr>
      <w:r w:rsidRPr="000A3678">
        <w:rPr>
          <w:i/>
          <w:sz w:val="28"/>
          <w:szCs w:val="28"/>
        </w:rPr>
        <w:t>1.7. ситуация в молодежной среде (наличие, численность и характеристика молодежных группирований</w:t>
      </w:r>
      <w:r w:rsidR="00A86179" w:rsidRPr="000A3678">
        <w:rPr>
          <w:i/>
          <w:sz w:val="28"/>
          <w:szCs w:val="28"/>
        </w:rPr>
        <w:t xml:space="preserve"> радикальной и деструктивной</w:t>
      </w:r>
      <w:r w:rsidRPr="000A3678">
        <w:rPr>
          <w:i/>
          <w:sz w:val="28"/>
          <w:szCs w:val="28"/>
        </w:rPr>
        <w:t xml:space="preserve"> направленности</w:t>
      </w:r>
      <w:r w:rsidR="00A86179" w:rsidRPr="000A3678">
        <w:rPr>
          <w:i/>
          <w:sz w:val="28"/>
          <w:szCs w:val="28"/>
        </w:rPr>
        <w:t>, динамика молодежной преступности</w:t>
      </w:r>
      <w:r w:rsidRPr="000A3678">
        <w:rPr>
          <w:i/>
          <w:sz w:val="28"/>
          <w:szCs w:val="28"/>
        </w:rPr>
        <w:t>).</w:t>
      </w:r>
    </w:p>
    <w:p w:rsidR="00BF5774" w:rsidRPr="0040384D" w:rsidRDefault="00BF5774" w:rsidP="0040384D">
      <w:pPr>
        <w:ind w:firstLine="567"/>
        <w:jc w:val="both"/>
        <w:rPr>
          <w:sz w:val="28"/>
          <w:szCs w:val="28"/>
        </w:rPr>
      </w:pPr>
      <w:r w:rsidRPr="00BF5774">
        <w:rPr>
          <w:sz w:val="28"/>
          <w:szCs w:val="28"/>
        </w:rPr>
        <w:t>Молодежных группировок радикальной направленности</w:t>
      </w:r>
      <w:r w:rsidR="00FC546C">
        <w:rPr>
          <w:sz w:val="28"/>
          <w:szCs w:val="28"/>
        </w:rPr>
        <w:t>,</w:t>
      </w:r>
      <w:r w:rsidR="00FC546C" w:rsidRPr="001F5C2C">
        <w:rPr>
          <w:sz w:val="28"/>
          <w:szCs w:val="28"/>
        </w:rPr>
        <w:t>а также наличие молодежных лидеров (авторитетов)</w:t>
      </w:r>
      <w:r w:rsidRPr="00BF5774">
        <w:rPr>
          <w:sz w:val="28"/>
          <w:szCs w:val="28"/>
        </w:rPr>
        <w:t>на территории Алексеевского муниципального района не имеется.</w:t>
      </w:r>
      <w:r w:rsidR="0040384D" w:rsidRPr="0040384D">
        <w:rPr>
          <w:sz w:val="28"/>
          <w:szCs w:val="28"/>
        </w:rPr>
        <w:t>За текущий период 2022 года отделом МВД России по Алексеевскому муниципальному району правонарушений экстремистского характера, совершенных несовершеннолетними, не зарегистрировано.</w:t>
      </w:r>
    </w:p>
    <w:p w:rsidR="00F44264" w:rsidRPr="001F5C2C" w:rsidRDefault="00F44264" w:rsidP="00F44264">
      <w:pPr>
        <w:ind w:firstLine="567"/>
        <w:jc w:val="both"/>
        <w:rPr>
          <w:sz w:val="28"/>
          <w:szCs w:val="28"/>
        </w:rPr>
      </w:pPr>
      <w:r w:rsidRPr="001F5C2C">
        <w:rPr>
          <w:sz w:val="28"/>
          <w:szCs w:val="28"/>
        </w:rPr>
        <w:t xml:space="preserve">За </w:t>
      </w:r>
      <w:r>
        <w:rPr>
          <w:sz w:val="28"/>
          <w:szCs w:val="28"/>
        </w:rPr>
        <w:t xml:space="preserve">текущий </w:t>
      </w:r>
      <w:r w:rsidRPr="001F5C2C">
        <w:rPr>
          <w:sz w:val="28"/>
          <w:szCs w:val="28"/>
        </w:rPr>
        <w:t xml:space="preserve">период 2022 года </w:t>
      </w:r>
      <w:r w:rsidRPr="00334434">
        <w:rPr>
          <w:sz w:val="28"/>
          <w:szCs w:val="28"/>
        </w:rPr>
        <w:t xml:space="preserve">сотрудниками отдела МВД России по Алексеевскому муниципальному району проведено </w:t>
      </w:r>
      <w:r w:rsidR="00334434">
        <w:rPr>
          <w:sz w:val="28"/>
          <w:szCs w:val="28"/>
        </w:rPr>
        <w:t>более 50</w:t>
      </w:r>
      <w:r w:rsidRPr="00334434">
        <w:rPr>
          <w:sz w:val="28"/>
          <w:szCs w:val="28"/>
        </w:rPr>
        <w:t xml:space="preserve"> лекционных и профилактических мероприятий,</w:t>
      </w:r>
      <w:r w:rsidRPr="001F5C2C">
        <w:rPr>
          <w:sz w:val="28"/>
          <w:szCs w:val="28"/>
        </w:rPr>
        <w:t xml:space="preserve"> направленных на развитие у учащихся толерантности в межнациональных отношениях, занятие по профилактике заведомо ложных сообщений об актах терроризма, а также направленные на выявление среди учащихся, лиц приверженцев групп антиобщественной направленности, криминальных субкультур, в том числе «АУЕ».  </w:t>
      </w:r>
    </w:p>
    <w:p w:rsidR="00A6595D" w:rsidRDefault="00A6595D" w:rsidP="000A3678">
      <w:pPr>
        <w:ind w:firstLine="567"/>
        <w:jc w:val="both"/>
        <w:rPr>
          <w:sz w:val="28"/>
          <w:szCs w:val="28"/>
        </w:rPr>
      </w:pPr>
      <w:r w:rsidRPr="00A6595D">
        <w:rPr>
          <w:sz w:val="28"/>
          <w:szCs w:val="28"/>
        </w:rPr>
        <w:t>Несмотря на негативные последствия, связанные с распространением коронавирусной инфекции, руководством района взят курс на повышение уровня развития досуга молодежи и доступности социальных благ для молодого на</w:t>
      </w:r>
      <w:r>
        <w:rPr>
          <w:sz w:val="28"/>
          <w:szCs w:val="28"/>
        </w:rPr>
        <w:t xml:space="preserve">селения муниципального района, </w:t>
      </w:r>
      <w:r w:rsidRPr="00A6595D">
        <w:rPr>
          <w:sz w:val="28"/>
          <w:szCs w:val="28"/>
        </w:rPr>
        <w:t>реализации госуд</w:t>
      </w:r>
      <w:r>
        <w:rPr>
          <w:sz w:val="28"/>
          <w:szCs w:val="28"/>
        </w:rPr>
        <w:t>арственных молодежных программ.</w:t>
      </w:r>
    </w:p>
    <w:p w:rsidR="00761251" w:rsidRDefault="00761251" w:rsidP="00A41895">
      <w:pPr>
        <w:ind w:firstLine="567"/>
        <w:jc w:val="both"/>
        <w:rPr>
          <w:sz w:val="28"/>
          <w:szCs w:val="28"/>
        </w:rPr>
      </w:pPr>
      <w:r w:rsidRPr="001F5C2C">
        <w:rPr>
          <w:sz w:val="28"/>
          <w:szCs w:val="28"/>
        </w:rPr>
        <w:t>В выходные и праз</w:t>
      </w:r>
      <w:r w:rsidR="00A41895" w:rsidRPr="001F5C2C">
        <w:rPr>
          <w:sz w:val="28"/>
          <w:szCs w:val="28"/>
        </w:rPr>
        <w:t xml:space="preserve">дничные дни силами офицерского </w:t>
      </w:r>
      <w:r w:rsidRPr="001F5C2C">
        <w:rPr>
          <w:sz w:val="28"/>
          <w:szCs w:val="28"/>
        </w:rPr>
        <w:t>патруля, ДНД,Форпост проводятся рейды, с целью предотвращения правонарушений и преступлений, совершаемых несовершеннолетними, а также в отношении несовершеннолетних. В ходе проведения мероприятий по охране общественного п</w:t>
      </w:r>
      <w:r w:rsidR="00AC6133" w:rsidRPr="001F5C2C">
        <w:rPr>
          <w:sz w:val="28"/>
          <w:szCs w:val="28"/>
        </w:rPr>
        <w:t>о</w:t>
      </w:r>
      <w:r w:rsidRPr="001F5C2C">
        <w:rPr>
          <w:sz w:val="28"/>
          <w:szCs w:val="28"/>
        </w:rPr>
        <w:t xml:space="preserve">рядка сотрудниками полиции отрабатываются места сборов молодежи в целях предупреждения групповых хулиганских проявлений со стороны подростков (еженедельно). Также совместно с отделом </w:t>
      </w:r>
      <w:r w:rsidR="00A41895" w:rsidRPr="001F5C2C">
        <w:rPr>
          <w:sz w:val="28"/>
          <w:szCs w:val="28"/>
        </w:rPr>
        <w:t xml:space="preserve">по </w:t>
      </w:r>
      <w:r w:rsidRPr="001F5C2C">
        <w:rPr>
          <w:sz w:val="28"/>
          <w:szCs w:val="28"/>
        </w:rPr>
        <w:t>опеки и попечительств</w:t>
      </w:r>
      <w:r w:rsidR="00A41895" w:rsidRPr="001F5C2C">
        <w:rPr>
          <w:sz w:val="28"/>
          <w:szCs w:val="28"/>
        </w:rPr>
        <w:t>у</w:t>
      </w:r>
      <w:r w:rsidRPr="001F5C2C">
        <w:rPr>
          <w:sz w:val="28"/>
          <w:szCs w:val="28"/>
        </w:rPr>
        <w:t xml:space="preserve"> Алексеевского муниципального района проводятся рейды на проверку неблагополучных семей, состоящих на учете. По результатам проведенных мероприятий несовершенноле</w:t>
      </w:r>
      <w:r w:rsidR="00A41895" w:rsidRPr="001F5C2C">
        <w:rPr>
          <w:sz w:val="28"/>
          <w:szCs w:val="28"/>
        </w:rPr>
        <w:t>тних, приверженцев криминальных</w:t>
      </w:r>
      <w:r w:rsidRPr="001F5C2C">
        <w:rPr>
          <w:sz w:val="28"/>
          <w:szCs w:val="28"/>
        </w:rPr>
        <w:t xml:space="preserve"> субкультур и неформальных молодежных групп не выявлено.</w:t>
      </w:r>
    </w:p>
    <w:p w:rsidR="00927B66" w:rsidRPr="007369E3" w:rsidRDefault="00927B66" w:rsidP="00927B66">
      <w:pPr>
        <w:pBdr>
          <w:top w:val="single" w:sz="4" w:space="1" w:color="FFFFFF"/>
          <w:left w:val="single" w:sz="4" w:space="0" w:color="FFFFFF"/>
          <w:bottom w:val="single" w:sz="4" w:space="0" w:color="FFFFFF"/>
          <w:right w:val="single" w:sz="4" w:space="4" w:color="FFFFFF"/>
        </w:pBdr>
        <w:ind w:firstLine="709"/>
        <w:jc w:val="both"/>
        <w:rPr>
          <w:bCs/>
          <w:sz w:val="28"/>
          <w:szCs w:val="28"/>
        </w:rPr>
      </w:pPr>
      <w:r w:rsidRPr="007369E3">
        <w:rPr>
          <w:sz w:val="28"/>
          <w:szCs w:val="28"/>
        </w:rPr>
        <w:t xml:space="preserve">В целях предупреждения вовлечения в террористическую деятельность лиц, подверженных воздействию идеологии терроризма, обеспечивается проведение с молодежью, в том числе с лицами, состоящими на </w:t>
      </w:r>
      <w:r w:rsidR="007A14B9" w:rsidRPr="007369E3">
        <w:rPr>
          <w:sz w:val="28"/>
          <w:szCs w:val="28"/>
        </w:rPr>
        <w:t>профилактическом</w:t>
      </w:r>
      <w:r w:rsidRPr="007369E3">
        <w:rPr>
          <w:sz w:val="28"/>
          <w:szCs w:val="28"/>
        </w:rPr>
        <w:t xml:space="preserve"> учете или находящимися под административным надзором </w:t>
      </w:r>
      <w:r w:rsidRPr="007369E3">
        <w:rPr>
          <w:bCs/>
          <w:sz w:val="28"/>
          <w:szCs w:val="28"/>
        </w:rPr>
        <w:t xml:space="preserve">в </w:t>
      </w:r>
      <w:r w:rsidRPr="007369E3">
        <w:rPr>
          <w:sz w:val="28"/>
          <w:szCs w:val="28"/>
        </w:rPr>
        <w:t xml:space="preserve">органах внутренних дел, профилактических мероприятий в форме индивидуальных (групповых) бесед по формированию </w:t>
      </w:r>
      <w:r w:rsidRPr="007369E3">
        <w:rPr>
          <w:bCs/>
          <w:sz w:val="28"/>
          <w:szCs w:val="28"/>
        </w:rPr>
        <w:t xml:space="preserve">стойкого </w:t>
      </w:r>
      <w:r w:rsidRPr="007369E3">
        <w:rPr>
          <w:sz w:val="28"/>
          <w:szCs w:val="28"/>
        </w:rPr>
        <w:t xml:space="preserve">неприятия идеологии </w:t>
      </w:r>
      <w:r w:rsidRPr="007369E3">
        <w:rPr>
          <w:bCs/>
          <w:sz w:val="28"/>
          <w:szCs w:val="28"/>
        </w:rPr>
        <w:t xml:space="preserve">терроризма и привитию </w:t>
      </w:r>
      <w:r w:rsidRPr="007369E3">
        <w:rPr>
          <w:sz w:val="28"/>
          <w:szCs w:val="28"/>
        </w:rPr>
        <w:t xml:space="preserve">традиционных российских </w:t>
      </w:r>
      <w:r w:rsidRPr="007369E3">
        <w:rPr>
          <w:bCs/>
          <w:sz w:val="28"/>
          <w:szCs w:val="28"/>
        </w:rPr>
        <w:t xml:space="preserve">духовно-нравственных </w:t>
      </w:r>
      <w:r w:rsidRPr="007369E3">
        <w:rPr>
          <w:sz w:val="28"/>
          <w:szCs w:val="28"/>
        </w:rPr>
        <w:t xml:space="preserve">ценностей с привлечением </w:t>
      </w:r>
      <w:r w:rsidRPr="007369E3">
        <w:rPr>
          <w:bCs/>
          <w:sz w:val="28"/>
          <w:szCs w:val="28"/>
        </w:rPr>
        <w:t xml:space="preserve">к указанной работе представителей религиозных, общественных  и спортивных организаций, психологов. </w:t>
      </w:r>
    </w:p>
    <w:p w:rsidR="00927B66" w:rsidRPr="006F3B13" w:rsidRDefault="00927B66" w:rsidP="00927B66">
      <w:pPr>
        <w:pBdr>
          <w:top w:val="single" w:sz="4" w:space="1" w:color="FFFFFF"/>
          <w:left w:val="single" w:sz="4" w:space="0" w:color="FFFFFF"/>
          <w:bottom w:val="single" w:sz="4" w:space="0" w:color="FFFFFF"/>
          <w:right w:val="single" w:sz="4" w:space="4" w:color="FFFFFF"/>
        </w:pBdr>
        <w:shd w:val="clear" w:color="auto" w:fill="FFFFFF"/>
        <w:ind w:firstLine="709"/>
        <w:jc w:val="both"/>
        <w:rPr>
          <w:color w:val="000000"/>
          <w:sz w:val="28"/>
          <w:szCs w:val="28"/>
        </w:rPr>
      </w:pPr>
      <w:r w:rsidRPr="007369E3">
        <w:rPr>
          <w:sz w:val="28"/>
          <w:szCs w:val="28"/>
        </w:rPr>
        <w:t xml:space="preserve">Положительным примером работы субъектов </w:t>
      </w:r>
      <w:r w:rsidRPr="007369E3">
        <w:rPr>
          <w:color w:val="000000"/>
          <w:sz w:val="28"/>
          <w:szCs w:val="28"/>
        </w:rPr>
        <w:t xml:space="preserve">противодействия терроризму и координации их профилактической работы в </w:t>
      </w:r>
      <w:r w:rsidR="007369E3" w:rsidRPr="007369E3">
        <w:rPr>
          <w:color w:val="000000"/>
          <w:sz w:val="28"/>
          <w:szCs w:val="28"/>
        </w:rPr>
        <w:t>Алексеев</w:t>
      </w:r>
      <w:r w:rsidRPr="007369E3">
        <w:rPr>
          <w:color w:val="000000"/>
          <w:sz w:val="28"/>
          <w:szCs w:val="28"/>
        </w:rPr>
        <w:t>ском районе является то, что в целях развития и поддержания интереса у несовершеннолетних патриотических качеств ежегодно в летний период бесплатно направляются в летние палаточные лагеря труда и отдыха дети из неблагополучных и малообеспеченных семей, находящихся на учете в ПДН и КДН района</w:t>
      </w:r>
      <w:r w:rsidRPr="000B7FEF">
        <w:rPr>
          <w:color w:val="000000"/>
          <w:sz w:val="28"/>
          <w:szCs w:val="28"/>
        </w:rPr>
        <w:t xml:space="preserve">. В текущем году в различных лагерях муниципального района отдохнуло более </w:t>
      </w:r>
      <w:r w:rsidR="000B7FEF" w:rsidRPr="000B7FEF">
        <w:rPr>
          <w:color w:val="000000"/>
          <w:sz w:val="28"/>
          <w:szCs w:val="28"/>
        </w:rPr>
        <w:t>3</w:t>
      </w:r>
      <w:r w:rsidRPr="000B7FEF">
        <w:rPr>
          <w:color w:val="000000"/>
          <w:sz w:val="28"/>
          <w:szCs w:val="28"/>
        </w:rPr>
        <w:t xml:space="preserve">0 трудных подростков, </w:t>
      </w:r>
      <w:r w:rsidRPr="007369E3">
        <w:rPr>
          <w:color w:val="000000"/>
          <w:sz w:val="28"/>
          <w:szCs w:val="28"/>
        </w:rPr>
        <w:t>находящихся в трудной жизненной ситуации. В ходе труда и отдыха дети активно занимаются спортом, с ними проводятся интересные тематические занятия опытными педагогами.</w:t>
      </w:r>
    </w:p>
    <w:p w:rsidR="00927B66" w:rsidRPr="007369E3" w:rsidRDefault="00927B66" w:rsidP="00927B66">
      <w:pPr>
        <w:ind w:firstLine="567"/>
        <w:jc w:val="both"/>
        <w:rPr>
          <w:sz w:val="28"/>
          <w:szCs w:val="28"/>
        </w:rPr>
      </w:pPr>
      <w:r w:rsidRPr="007369E3">
        <w:rPr>
          <w:sz w:val="28"/>
          <w:szCs w:val="28"/>
        </w:rPr>
        <w:t xml:space="preserve">Совместно с ФОРПОСТ осуществляется мониторинг сетей интернет, в том числе социальных сетей по оказанию адресного профилактического воздействия на категории лиц, наиболее подверженных или уже подпавших под воздействие идеологии терроризма. По результатам мониторинга сети Интернет виртуальные группы с признаками деструктивного поведения несовершеннолетних, проживающих на территории </w:t>
      </w:r>
      <w:r w:rsidR="007369E3" w:rsidRPr="007369E3">
        <w:rPr>
          <w:sz w:val="28"/>
          <w:szCs w:val="28"/>
        </w:rPr>
        <w:t>Алексеев</w:t>
      </w:r>
      <w:r w:rsidRPr="007369E3">
        <w:rPr>
          <w:sz w:val="28"/>
          <w:szCs w:val="28"/>
        </w:rPr>
        <w:t xml:space="preserve">кого района РТ, не выявлены.  </w:t>
      </w:r>
    </w:p>
    <w:p w:rsidR="00927B66" w:rsidRPr="00927B66" w:rsidRDefault="00927B66" w:rsidP="00927B66">
      <w:pPr>
        <w:ind w:firstLine="567"/>
        <w:jc w:val="both"/>
        <w:rPr>
          <w:sz w:val="28"/>
          <w:szCs w:val="28"/>
        </w:rPr>
      </w:pPr>
      <w:r w:rsidRPr="007369E3">
        <w:rPr>
          <w:sz w:val="28"/>
          <w:szCs w:val="28"/>
        </w:rPr>
        <w:t>Кроме того</w:t>
      </w:r>
      <w:r w:rsidR="007369E3" w:rsidRPr="007369E3">
        <w:rPr>
          <w:sz w:val="28"/>
          <w:szCs w:val="28"/>
        </w:rPr>
        <w:t>,</w:t>
      </w:r>
      <w:r w:rsidRPr="007369E3">
        <w:rPr>
          <w:sz w:val="28"/>
          <w:szCs w:val="28"/>
        </w:rPr>
        <w:t xml:space="preserve"> члены отряда ФОРПОСТ проводят дежурство на всех крупных мероприятиях в тесном контакте с сотрудниками ОВД (ПДН, служба участковых уполномоченных), в течении текущего года на мероприятиях различного уровня ими организовано дежурство по охране общественного порядка более </w:t>
      </w:r>
      <w:r w:rsidR="007369E3" w:rsidRPr="007369E3">
        <w:rPr>
          <w:sz w:val="28"/>
          <w:szCs w:val="28"/>
        </w:rPr>
        <w:t>7</w:t>
      </w:r>
      <w:r w:rsidRPr="007369E3">
        <w:rPr>
          <w:sz w:val="28"/>
          <w:szCs w:val="28"/>
        </w:rPr>
        <w:t xml:space="preserve"> раз (</w:t>
      </w:r>
      <w:r w:rsidR="007369E3" w:rsidRPr="007369E3">
        <w:rPr>
          <w:sz w:val="28"/>
          <w:szCs w:val="28"/>
        </w:rPr>
        <w:t xml:space="preserve">праздничные </w:t>
      </w:r>
      <w:r w:rsidRPr="007369E3">
        <w:rPr>
          <w:sz w:val="28"/>
          <w:szCs w:val="28"/>
        </w:rPr>
        <w:t>мероприятия районного и республиканского масштаба, спорти</w:t>
      </w:r>
      <w:r w:rsidR="007369E3" w:rsidRPr="007369E3">
        <w:rPr>
          <w:sz w:val="28"/>
          <w:szCs w:val="28"/>
        </w:rPr>
        <w:t>вные соревнования</w:t>
      </w:r>
      <w:r w:rsidRPr="007369E3">
        <w:rPr>
          <w:sz w:val="28"/>
          <w:szCs w:val="28"/>
        </w:rPr>
        <w:t>).</w:t>
      </w:r>
    </w:p>
    <w:p w:rsidR="00761251" w:rsidRPr="001F5C2C" w:rsidRDefault="00761251" w:rsidP="00761251">
      <w:pPr>
        <w:ind w:firstLine="567"/>
        <w:jc w:val="both"/>
        <w:rPr>
          <w:sz w:val="28"/>
          <w:szCs w:val="28"/>
        </w:rPr>
      </w:pPr>
    </w:p>
    <w:p w:rsidR="00761251" w:rsidRPr="00D45E9E" w:rsidRDefault="00761251" w:rsidP="00D45E9E">
      <w:pPr>
        <w:ind w:firstLine="567"/>
        <w:jc w:val="both"/>
        <w:rPr>
          <w:i/>
          <w:sz w:val="28"/>
          <w:szCs w:val="28"/>
        </w:rPr>
      </w:pPr>
      <w:r w:rsidRPr="00D45E9E">
        <w:rPr>
          <w:i/>
          <w:sz w:val="28"/>
          <w:szCs w:val="28"/>
        </w:rPr>
        <w:t>1.8. </w:t>
      </w:r>
      <w:r w:rsidR="00AD6794" w:rsidRPr="00D45E9E">
        <w:rPr>
          <w:i/>
          <w:sz w:val="28"/>
          <w:szCs w:val="28"/>
        </w:rPr>
        <w:t>ситуация в образовательной сфере (динамика уровня напряженности, количество лиц, состоящих на внутришкольном учете, проходящих обучение на семейной форме образования по религиозным причинам, а также выявленных фактов/признаков травли/ буллинга/кибербулли</w:t>
      </w:r>
      <w:r w:rsidR="00AC6133" w:rsidRPr="00D45E9E">
        <w:rPr>
          <w:i/>
          <w:sz w:val="28"/>
          <w:szCs w:val="28"/>
        </w:rPr>
        <w:t>н</w:t>
      </w:r>
      <w:r w:rsidR="00AD6794" w:rsidRPr="00D45E9E">
        <w:rPr>
          <w:i/>
          <w:sz w:val="28"/>
          <w:szCs w:val="28"/>
        </w:rPr>
        <w:t xml:space="preserve">га, попыток (фактов) совершения насильственных действий (скулшутинг, колумбайн).  </w:t>
      </w:r>
    </w:p>
    <w:p w:rsidR="00236228" w:rsidRPr="00236228" w:rsidRDefault="0046529B" w:rsidP="004D17E1">
      <w:pPr>
        <w:ind w:firstLine="567"/>
        <w:jc w:val="both"/>
        <w:rPr>
          <w:sz w:val="28"/>
          <w:szCs w:val="28"/>
        </w:rPr>
      </w:pPr>
      <w:r w:rsidRPr="0046529B">
        <w:rPr>
          <w:sz w:val="28"/>
          <w:szCs w:val="28"/>
        </w:rPr>
        <w:t>На основании приказа Министерства образования и науки РТ в апреле 2022 года учащиеся 6-11 классов всех образовательных учреждени</w:t>
      </w:r>
      <w:r>
        <w:rPr>
          <w:sz w:val="28"/>
          <w:szCs w:val="28"/>
        </w:rPr>
        <w:t>й</w:t>
      </w:r>
      <w:r w:rsidRPr="0046529B">
        <w:rPr>
          <w:sz w:val="28"/>
          <w:szCs w:val="28"/>
        </w:rPr>
        <w:t xml:space="preserve"> Алексеевского муниципального района прошли мониторинг психологической безопаснос</w:t>
      </w:r>
      <w:r>
        <w:rPr>
          <w:sz w:val="28"/>
          <w:szCs w:val="28"/>
        </w:rPr>
        <w:t>ти образовательной среды.</w:t>
      </w:r>
      <w:r w:rsidR="00236228">
        <w:rPr>
          <w:sz w:val="28"/>
          <w:szCs w:val="28"/>
        </w:rPr>
        <w:t xml:space="preserve"> Психологом района проводилась </w:t>
      </w:r>
      <w:r w:rsidR="004D17E1">
        <w:rPr>
          <w:sz w:val="28"/>
          <w:szCs w:val="28"/>
        </w:rPr>
        <w:t>и</w:t>
      </w:r>
      <w:r w:rsidR="004D17E1" w:rsidRPr="00236228">
        <w:rPr>
          <w:sz w:val="28"/>
          <w:szCs w:val="28"/>
        </w:rPr>
        <w:t>ндивидуальн</w:t>
      </w:r>
      <w:r w:rsidR="0039684C">
        <w:rPr>
          <w:sz w:val="28"/>
          <w:szCs w:val="28"/>
        </w:rPr>
        <w:t xml:space="preserve">аяработа как с несовершеннолетними (57 чел.), так и </w:t>
      </w:r>
      <w:r w:rsidR="00236228" w:rsidRPr="00236228">
        <w:rPr>
          <w:sz w:val="28"/>
          <w:szCs w:val="28"/>
        </w:rPr>
        <w:t>с ро</w:t>
      </w:r>
      <w:r w:rsidR="004D17E1">
        <w:rPr>
          <w:sz w:val="28"/>
          <w:szCs w:val="28"/>
        </w:rPr>
        <w:t>дителями, педагогам</w:t>
      </w:r>
      <w:r w:rsidR="0039684C">
        <w:rPr>
          <w:sz w:val="28"/>
          <w:szCs w:val="28"/>
        </w:rPr>
        <w:t>и (</w:t>
      </w:r>
      <w:r w:rsidR="004D17E1">
        <w:rPr>
          <w:sz w:val="28"/>
          <w:szCs w:val="28"/>
        </w:rPr>
        <w:t>24 чел.</w:t>
      </w:r>
      <w:r w:rsidR="0039684C">
        <w:rPr>
          <w:sz w:val="28"/>
          <w:szCs w:val="28"/>
        </w:rPr>
        <w:t>).Регулярно п</w:t>
      </w:r>
      <w:r w:rsidR="004D17E1">
        <w:rPr>
          <w:sz w:val="28"/>
          <w:szCs w:val="28"/>
        </w:rPr>
        <w:t>роводи</w:t>
      </w:r>
      <w:r w:rsidR="0039684C">
        <w:rPr>
          <w:sz w:val="28"/>
          <w:szCs w:val="28"/>
        </w:rPr>
        <w:t>тся</w:t>
      </w:r>
      <w:r w:rsidR="004D17E1">
        <w:rPr>
          <w:sz w:val="28"/>
          <w:szCs w:val="28"/>
        </w:rPr>
        <w:t xml:space="preserve"> групповая работа. </w:t>
      </w:r>
      <w:r w:rsidR="00236228" w:rsidRPr="00236228">
        <w:rPr>
          <w:sz w:val="28"/>
          <w:szCs w:val="28"/>
        </w:rPr>
        <w:t>Всего для учащихся проведены:</w:t>
      </w:r>
    </w:p>
    <w:p w:rsidR="00236228" w:rsidRPr="00236228" w:rsidRDefault="00236228" w:rsidP="00C903B4">
      <w:pPr>
        <w:jc w:val="both"/>
        <w:rPr>
          <w:sz w:val="28"/>
          <w:szCs w:val="28"/>
        </w:rPr>
      </w:pPr>
      <w:r w:rsidRPr="00236228">
        <w:rPr>
          <w:sz w:val="28"/>
          <w:szCs w:val="28"/>
        </w:rPr>
        <w:t>- с 23.06.22-27.06.22 психологическая диагностика детей, состоящих на учете в ПДН (количество: 12 чел.)</w:t>
      </w:r>
      <w:r w:rsidR="00C903B4">
        <w:rPr>
          <w:sz w:val="28"/>
          <w:szCs w:val="28"/>
        </w:rPr>
        <w:t>;</w:t>
      </w:r>
    </w:p>
    <w:p w:rsidR="00236228" w:rsidRPr="00236228" w:rsidRDefault="00236228" w:rsidP="00C903B4">
      <w:pPr>
        <w:jc w:val="both"/>
        <w:rPr>
          <w:sz w:val="28"/>
          <w:szCs w:val="28"/>
        </w:rPr>
      </w:pPr>
      <w:r w:rsidRPr="00236228">
        <w:rPr>
          <w:sz w:val="28"/>
          <w:szCs w:val="28"/>
        </w:rPr>
        <w:t>- 4 тренинга, направленные на развитие коммуникативных навыков, преодоление внутреннего напряжения, повышение волевых качеств и умение сохранять стойкость в стрессовых ситуациях. Общий охват - 349 чел.</w:t>
      </w:r>
    </w:p>
    <w:p w:rsidR="005A6A48" w:rsidRPr="005A6A48" w:rsidRDefault="007C6936" w:rsidP="005A6A48">
      <w:pPr>
        <w:ind w:firstLine="567"/>
        <w:jc w:val="both"/>
        <w:rPr>
          <w:sz w:val="28"/>
          <w:szCs w:val="28"/>
        </w:rPr>
      </w:pPr>
      <w:r w:rsidRPr="005A6A48">
        <w:rPr>
          <w:sz w:val="28"/>
          <w:szCs w:val="28"/>
        </w:rPr>
        <w:t>Н</w:t>
      </w:r>
      <w:r w:rsidR="00AB0BAC" w:rsidRPr="005A6A48">
        <w:rPr>
          <w:sz w:val="28"/>
          <w:szCs w:val="28"/>
        </w:rPr>
        <w:t xml:space="preserve">а внутришкольном учете </w:t>
      </w:r>
      <w:r w:rsidR="005A6A48" w:rsidRPr="000730D8">
        <w:rPr>
          <w:sz w:val="28"/>
          <w:szCs w:val="28"/>
        </w:rPr>
        <w:t xml:space="preserve">образовательных учреждений района </w:t>
      </w:r>
      <w:r w:rsidR="00AB0BAC" w:rsidRPr="005A6A48">
        <w:rPr>
          <w:sz w:val="28"/>
          <w:szCs w:val="28"/>
        </w:rPr>
        <w:t>состоят 22 ученика</w:t>
      </w:r>
      <w:r w:rsidR="005A6A48" w:rsidRPr="005A6A48">
        <w:rPr>
          <w:sz w:val="28"/>
          <w:szCs w:val="28"/>
        </w:rPr>
        <w:t xml:space="preserve"> (АППГ - 27).С ребятами, состоящими на внутришкольном учете, а также на учете по делам несовершеннолетних, кроме основной воспитательной работы в школах, ведется дополнительная индивиду</w:t>
      </w:r>
      <w:r w:rsidR="005A6A48">
        <w:rPr>
          <w:sz w:val="28"/>
          <w:szCs w:val="28"/>
        </w:rPr>
        <w:t xml:space="preserve">альная профилактическая работа. </w:t>
      </w:r>
      <w:r w:rsidR="005A6A48" w:rsidRPr="005A6A48">
        <w:rPr>
          <w:sz w:val="28"/>
          <w:szCs w:val="28"/>
        </w:rPr>
        <w:t>С такими учащимися регулярно, помимо классных часов, проводятся индивидуальные беседы по правовому воспитанию, формированию здорового образа жизни, законопослушного поведения, направленные на профилактику безнадзорности, правонарушений несовершеннолетними, употребления ими наркотических средств, алкогольсодержащих напитков, на профилактику вовлечения их в экстремистские группы и субкультуры («Уголовная ответственность несовершеннолетних», «Выбор  жизненного пути», «Что такое конфликт?», «Прежде чем сделать, подумай», «Я и мое будущее», «Правила на всю жизнь», «Детский телефон доверия», «О безопасном пользовании сетью Интернет»,  «Закон и подросток», «Алкоголь и подросток», «О вреде употребления спайса и других наркотиков», «Цена пагубных привычек», «Правда и ложь о наркотиках», «Слабоалкогольные напитки и энергетики», «Компьютерная зависимость», «О кражах и их последствиях», «Как не стать жертвой преступления», «Ответственность – что это?», «Выбирая друзей», «Авторитет среди друзей», «Глупость и последствия» и др.)</w:t>
      </w:r>
    </w:p>
    <w:p w:rsidR="00AB0BAC" w:rsidRPr="001F5C2C" w:rsidRDefault="005A6A48" w:rsidP="005A6A48">
      <w:pPr>
        <w:ind w:firstLine="567"/>
        <w:jc w:val="both"/>
        <w:rPr>
          <w:sz w:val="28"/>
          <w:szCs w:val="28"/>
        </w:rPr>
      </w:pPr>
      <w:r w:rsidRPr="005A6A48">
        <w:rPr>
          <w:sz w:val="28"/>
          <w:szCs w:val="28"/>
        </w:rPr>
        <w:t>Классные руководители в течение всего учебного года вовлекают учащихся данной категории в общественную жизнь класса и школы, контролируют занятость этих несовершеннолетних во внеурочное время. Поэтому в качестве профилактики правонарушений и негативных явлений детьми на учетах является посещение ими занятий объединений дополнительного образования, спортивных секций, кружков, их занятость и участие во внеурочной деятельности, в частности участие в различных внеклассных, школьных мероприятиях, играх, соревнованиях, конкурсах, акциях. Кроме того, некоторые ребята со</w:t>
      </w:r>
      <w:r>
        <w:rPr>
          <w:sz w:val="28"/>
          <w:szCs w:val="28"/>
        </w:rPr>
        <w:t>стоят в дружинах юных пожарных,</w:t>
      </w:r>
      <w:r w:rsidRPr="005A6A48">
        <w:rPr>
          <w:sz w:val="28"/>
          <w:szCs w:val="28"/>
        </w:rPr>
        <w:t xml:space="preserve"> в отрядах юнармейцев, волонтеров. </w:t>
      </w:r>
      <w:r w:rsidR="00AB0BAC" w:rsidRPr="001F5C2C">
        <w:rPr>
          <w:sz w:val="28"/>
          <w:szCs w:val="28"/>
        </w:rPr>
        <w:t>Кроме того, классные руководители контролируют внешний вид, наличие школьных принадлежностей, посещаемость учебных занятий, успеваемость (в случае необходимости, с такими ребятами проводятся индивидуальные занятия по предметам с целью устранения пробелов в знаниях), соблюдение ими правил поведения в школе, окружение этой категории обучающихся, при этом педагоги тесно взаимодействуют с их родителями. Классные руководители также ведут дневники наблюдения, где фиксируют все проявления в поведении обучающихся, состоящих на ВШУ и ПДН.</w:t>
      </w:r>
    </w:p>
    <w:p w:rsidR="00AB0BAC" w:rsidRPr="001F5C2C" w:rsidRDefault="00AB0BAC" w:rsidP="007C6936">
      <w:pPr>
        <w:ind w:firstLine="708"/>
        <w:jc w:val="both"/>
        <w:rPr>
          <w:sz w:val="28"/>
          <w:szCs w:val="28"/>
        </w:rPr>
      </w:pPr>
      <w:r w:rsidRPr="001F5C2C">
        <w:rPr>
          <w:sz w:val="28"/>
          <w:szCs w:val="28"/>
        </w:rPr>
        <w:t>Помимо непосредственного общения, педагоги пользуются для взаимодействия с данными обучающимися социальными сетями, что позволяет быть с ними на связи постоянно. А родителям рекомендуется контролировать поведение их детей в социальных сетях.</w:t>
      </w:r>
    </w:p>
    <w:p w:rsidR="00AB0BAC" w:rsidRPr="001F5C2C" w:rsidRDefault="00AB0BAC" w:rsidP="00E00D63">
      <w:pPr>
        <w:ind w:firstLine="708"/>
        <w:jc w:val="both"/>
        <w:rPr>
          <w:sz w:val="28"/>
          <w:szCs w:val="28"/>
        </w:rPr>
      </w:pPr>
      <w:r w:rsidRPr="001F5C2C">
        <w:rPr>
          <w:sz w:val="28"/>
          <w:szCs w:val="28"/>
        </w:rPr>
        <w:t>Кроме того, учащиеся, состоящие на учет</w:t>
      </w:r>
      <w:r w:rsidR="007C6936" w:rsidRPr="001F5C2C">
        <w:rPr>
          <w:sz w:val="28"/>
          <w:szCs w:val="28"/>
        </w:rPr>
        <w:t xml:space="preserve">ах, и их родители приглашаются </w:t>
      </w:r>
      <w:r w:rsidRPr="001F5C2C">
        <w:rPr>
          <w:sz w:val="28"/>
          <w:szCs w:val="28"/>
        </w:rPr>
        <w:t xml:space="preserve">на заседания Совета профилактики, </w:t>
      </w:r>
      <w:r w:rsidR="007C6936" w:rsidRPr="001F5C2C">
        <w:rPr>
          <w:sz w:val="28"/>
          <w:szCs w:val="28"/>
        </w:rPr>
        <w:t xml:space="preserve">на которых обсуждаются проблемы в поведении </w:t>
      </w:r>
      <w:r w:rsidRPr="001F5C2C">
        <w:rPr>
          <w:sz w:val="28"/>
          <w:szCs w:val="28"/>
        </w:rPr>
        <w:t>детей, даются р</w:t>
      </w:r>
      <w:r w:rsidR="007C6936" w:rsidRPr="001F5C2C">
        <w:rPr>
          <w:sz w:val="28"/>
          <w:szCs w:val="28"/>
        </w:rPr>
        <w:t>екомендации родителям.</w:t>
      </w:r>
      <w:r w:rsidRPr="001F5C2C">
        <w:rPr>
          <w:sz w:val="28"/>
          <w:szCs w:val="28"/>
        </w:rPr>
        <w:t xml:space="preserve"> С учащимися, допустившими нарушение норм поведения, и их родителями Совет профилактики проводит оперативные мероприятия, направленные на изучение причин отклоняющегося поведения, условий проживания и воспитания ребенка в семье. Разрабатываются индивидуальные планы работы, направленные на коррекцию поведения учащихся, оказание им психолого-педагогической поддержки. К каждому учащемуся, состоящему на учете ПДН, прикрепляются кураторы; как правило, это классные руководители этих подростков.  </w:t>
      </w:r>
    </w:p>
    <w:p w:rsidR="00AB0BAC" w:rsidRPr="001F5C2C" w:rsidRDefault="00AB0BAC" w:rsidP="005A6A48">
      <w:pPr>
        <w:ind w:firstLine="708"/>
        <w:jc w:val="both"/>
        <w:rPr>
          <w:sz w:val="28"/>
          <w:szCs w:val="28"/>
        </w:rPr>
      </w:pPr>
      <w:r w:rsidRPr="001F5C2C">
        <w:rPr>
          <w:sz w:val="28"/>
          <w:szCs w:val="28"/>
        </w:rPr>
        <w:t>Также проводится психологическое консультирование детей, состоящих на учете. В консультировании психологами используются преимуществе</w:t>
      </w:r>
      <w:r w:rsidR="005A6A48">
        <w:rPr>
          <w:sz w:val="28"/>
          <w:szCs w:val="28"/>
        </w:rPr>
        <w:t xml:space="preserve">нно методы разговорной терапии. </w:t>
      </w:r>
      <w:r w:rsidRPr="001F5C2C">
        <w:rPr>
          <w:sz w:val="28"/>
          <w:szCs w:val="28"/>
        </w:rPr>
        <w:t>Ежеквартально семьи, в которых воспитываются дети, состоящие на учете, посещаются классными руководителями и заместителями директоров по воспитательной работе на дому с целью изучения условий жизни обучающихся, а также для выяснения, ка</w:t>
      </w:r>
      <w:r w:rsidR="007C6936" w:rsidRPr="001F5C2C">
        <w:rPr>
          <w:sz w:val="28"/>
          <w:szCs w:val="28"/>
        </w:rPr>
        <w:t xml:space="preserve">кова обстановка в этих семьях, </w:t>
      </w:r>
      <w:r w:rsidRPr="001F5C2C">
        <w:rPr>
          <w:sz w:val="28"/>
          <w:szCs w:val="28"/>
        </w:rPr>
        <w:t>взаимоотношения между членами семьи, как в них относятся к детям, не совершаются ли в отношении этих детей противоправные действия, обеспечены ли дети всем необходимым. При посещении семей составляются акты обследования жилищно-бытовых условий.</w:t>
      </w:r>
    </w:p>
    <w:p w:rsidR="00AB0BAC" w:rsidRPr="001F5C2C" w:rsidRDefault="00AB0BAC" w:rsidP="007C6936">
      <w:pPr>
        <w:ind w:firstLine="708"/>
        <w:jc w:val="both"/>
        <w:rPr>
          <w:sz w:val="28"/>
          <w:szCs w:val="28"/>
        </w:rPr>
      </w:pPr>
      <w:r w:rsidRPr="001F5C2C">
        <w:rPr>
          <w:sz w:val="28"/>
          <w:szCs w:val="28"/>
        </w:rPr>
        <w:t>Классные руководители поддерживают постоянный контакт с родителями учащихся. Родителям, чьи дети состоят на разных видах учета, даются индивидуальные консультации по вопросам семейного воспитания, о проблемах подросткового возраста, об ответственности родителей за правонарушения и преступления, совершенные несовершеннолетними, о личном примере родителей в воспитании детей и важности родительского авторитета, о роли семьи в профессиональном самоопределении подростков, молодежных субкультурах, в которые вовлекаются дети и подростки, профилактике подростковых суицидов, об ответственности за неисполнение родительских обязанностей и на многие другие темы.</w:t>
      </w:r>
    </w:p>
    <w:p w:rsidR="00761251" w:rsidRPr="001F5C2C" w:rsidRDefault="00AB0BAC" w:rsidP="007C6936">
      <w:pPr>
        <w:ind w:firstLine="708"/>
        <w:jc w:val="both"/>
        <w:rPr>
          <w:sz w:val="28"/>
          <w:szCs w:val="28"/>
        </w:rPr>
      </w:pPr>
      <w:r w:rsidRPr="001F5C2C">
        <w:rPr>
          <w:sz w:val="28"/>
          <w:szCs w:val="28"/>
        </w:rPr>
        <w:t>Также учащиеся, состоящие на учете, и их родители, дополнительно ознакомлены с телефонами «единой горячей линии» и «телефонами доверия».</w:t>
      </w:r>
    </w:p>
    <w:p w:rsidR="00AB0BAC" w:rsidRPr="001F5C2C" w:rsidRDefault="00AB0BAC" w:rsidP="007C6936">
      <w:pPr>
        <w:ind w:firstLine="708"/>
        <w:jc w:val="both"/>
        <w:rPr>
          <w:sz w:val="28"/>
          <w:szCs w:val="28"/>
        </w:rPr>
      </w:pPr>
      <w:r w:rsidRPr="001F5C2C">
        <w:rPr>
          <w:sz w:val="28"/>
          <w:szCs w:val="28"/>
        </w:rPr>
        <w:t>Во всех образовательных организациях проведены учебные тренировки по алгоритму действия с учетом различных ситуаций в случае ЧС, в том числе в виде вооруженного нападения.</w:t>
      </w:r>
    </w:p>
    <w:p w:rsidR="00AB0BAC" w:rsidRPr="001F5C2C" w:rsidRDefault="00AB0BAC" w:rsidP="007C6936">
      <w:pPr>
        <w:ind w:firstLine="708"/>
        <w:jc w:val="both"/>
        <w:rPr>
          <w:sz w:val="28"/>
          <w:szCs w:val="28"/>
        </w:rPr>
      </w:pPr>
      <w:r w:rsidRPr="001F5C2C">
        <w:rPr>
          <w:sz w:val="28"/>
          <w:szCs w:val="28"/>
        </w:rPr>
        <w:t>В целях профилактики терроризма в школах района проводится комплекс мероприятий профилактической направленности.</w:t>
      </w:r>
    </w:p>
    <w:p w:rsidR="00AB0BAC" w:rsidRPr="001F5C2C" w:rsidRDefault="00AB0BAC" w:rsidP="00E00D63">
      <w:pPr>
        <w:ind w:firstLine="708"/>
        <w:jc w:val="both"/>
        <w:rPr>
          <w:sz w:val="28"/>
          <w:szCs w:val="28"/>
        </w:rPr>
      </w:pPr>
      <w:r w:rsidRPr="001F5C2C">
        <w:rPr>
          <w:sz w:val="28"/>
          <w:szCs w:val="28"/>
        </w:rPr>
        <w:t>Во всех школах Алекс</w:t>
      </w:r>
      <w:r w:rsidR="007C6936" w:rsidRPr="001F5C2C">
        <w:rPr>
          <w:sz w:val="28"/>
          <w:szCs w:val="28"/>
        </w:rPr>
        <w:t>еевского района в сентябре 2022</w:t>
      </w:r>
      <w:r w:rsidRPr="001F5C2C">
        <w:rPr>
          <w:sz w:val="28"/>
          <w:szCs w:val="28"/>
        </w:rPr>
        <w:t>г. был организован Месячник безопасности, посвященный формированию безопасного поведения на случай возникновения чрезвычайных ситуаций.Данная работа проводилась в школах совместно с районными службами: сотрудниками Пожарно-спасательной части №104, Поисково-спасательного отряда №3, Отделения надзорной деятельности, отдельных постов пожарной охраны сел Билярск, Боль</w:t>
      </w:r>
      <w:r w:rsidR="007C6936" w:rsidRPr="001F5C2C">
        <w:rPr>
          <w:sz w:val="28"/>
          <w:szCs w:val="28"/>
        </w:rPr>
        <w:t xml:space="preserve">шие Полянки и Ялкын, а также с </w:t>
      </w:r>
      <w:r w:rsidRPr="001F5C2C">
        <w:rPr>
          <w:sz w:val="28"/>
          <w:szCs w:val="28"/>
        </w:rPr>
        <w:t xml:space="preserve">медицинскими работниками. </w:t>
      </w:r>
    </w:p>
    <w:p w:rsidR="00AB0BAC" w:rsidRPr="001F5C2C" w:rsidRDefault="00AB0BAC" w:rsidP="007C6936">
      <w:pPr>
        <w:ind w:firstLine="708"/>
        <w:jc w:val="both"/>
        <w:rPr>
          <w:sz w:val="28"/>
          <w:szCs w:val="28"/>
        </w:rPr>
      </w:pPr>
      <w:r w:rsidRPr="001F5C2C">
        <w:rPr>
          <w:sz w:val="28"/>
          <w:szCs w:val="28"/>
        </w:rPr>
        <w:t xml:space="preserve">В ходе открытых занятий, организованных в рамках Месячника, сотрудники вышеуказанных служб рассказали ребятам, как правильно вести себя на случай возникновения чрезвычайных ситуаций, провели с учащимися и коллективами учреждений образования учебные эвакуации из зданий школ, разобрали ошибки и недостатки с персоналом, провели с ними инструктажи. Они также разъяснили, как правильно применять и пользоваться первичными средствами пожаротушения и вести себя на случай возникновения пожара. </w:t>
      </w:r>
    </w:p>
    <w:p w:rsidR="00AB0BAC" w:rsidRPr="001F5C2C" w:rsidRDefault="00AB0BAC" w:rsidP="00AB0BAC">
      <w:pPr>
        <w:jc w:val="both"/>
        <w:rPr>
          <w:sz w:val="28"/>
          <w:szCs w:val="28"/>
        </w:rPr>
      </w:pPr>
      <w:r w:rsidRPr="001F5C2C">
        <w:rPr>
          <w:sz w:val="28"/>
          <w:szCs w:val="28"/>
        </w:rPr>
        <w:t>Помимо этого, школами был организован комплекс мероприятий:</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о</w:t>
      </w:r>
      <w:r w:rsidRPr="001F5C2C">
        <w:rPr>
          <w:sz w:val="28"/>
          <w:szCs w:val="28"/>
        </w:rPr>
        <w:t>свещение месячника в инстаграмме и на сайтах школ</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п</w:t>
      </w:r>
      <w:r w:rsidRPr="001F5C2C">
        <w:rPr>
          <w:sz w:val="28"/>
          <w:szCs w:val="28"/>
        </w:rPr>
        <w:t>роведение рабочих совещаний с коллективами по вопросам укрепления антитеррористической защищенности образовательных организаций</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и</w:t>
      </w:r>
      <w:r w:rsidRPr="001F5C2C">
        <w:rPr>
          <w:sz w:val="28"/>
          <w:szCs w:val="28"/>
        </w:rPr>
        <w:t>нструктажи по технике безопасности и охране труда для работников школ</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п</w:t>
      </w:r>
      <w:r w:rsidRPr="001F5C2C">
        <w:rPr>
          <w:sz w:val="28"/>
          <w:szCs w:val="28"/>
        </w:rPr>
        <w:t>роведены беседы об информационной безопасности, в том числе в сети Интернет</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о</w:t>
      </w:r>
      <w:r w:rsidRPr="001F5C2C">
        <w:rPr>
          <w:sz w:val="28"/>
          <w:szCs w:val="28"/>
        </w:rPr>
        <w:t>рганизованы информационные блоки «Терроризм – угроза обществу». Оформлен стенд «Мы против террора»</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п</w:t>
      </w:r>
      <w:r w:rsidRPr="001F5C2C">
        <w:rPr>
          <w:sz w:val="28"/>
          <w:szCs w:val="28"/>
        </w:rPr>
        <w:t>роведены классные часы на темы: «Правила нашей безопасности», «Пожарная безопасность», «Главное – самообладание», «Терроризм в наше время» и др.</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р</w:t>
      </w:r>
      <w:r w:rsidRPr="001F5C2C">
        <w:rPr>
          <w:sz w:val="28"/>
          <w:szCs w:val="28"/>
        </w:rPr>
        <w:t>ебята под руководством сотрудников спецслужб на практике отрабатывали правила надевания ОЗК, работу огнетушителя, водяного гидранта, правила оказания первой медицинской помощи</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о</w:t>
      </w:r>
      <w:r w:rsidRPr="001F5C2C">
        <w:rPr>
          <w:sz w:val="28"/>
          <w:szCs w:val="28"/>
        </w:rPr>
        <w:t>рганизован просмотр фильмов «Правила поведения при пожаре», «Веди себя правильно в экстремальных ситуациях»</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о</w:t>
      </w:r>
      <w:r w:rsidRPr="001F5C2C">
        <w:rPr>
          <w:sz w:val="28"/>
          <w:szCs w:val="28"/>
        </w:rPr>
        <w:t>тработаны на уроках ОБЖ правила поведения в условиях ЧС, при обнаружении подозрительных предметов</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р</w:t>
      </w:r>
      <w:r w:rsidRPr="001F5C2C">
        <w:rPr>
          <w:sz w:val="28"/>
          <w:szCs w:val="28"/>
        </w:rPr>
        <w:t>азработаны и разучены с учащимися маршруты безопасного движения из школы домой</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р</w:t>
      </w:r>
      <w:r w:rsidRPr="001F5C2C">
        <w:rPr>
          <w:sz w:val="28"/>
          <w:szCs w:val="28"/>
        </w:rPr>
        <w:t>озданы родителям памятки-обращения «Ребёнок один дома. Меры безопасности», «Профилактика противопожарной безопасности», «Как вести себя при возникновении теракта»</w:t>
      </w:r>
      <w:r w:rsidR="00E00D63" w:rsidRPr="001F5C2C">
        <w:rPr>
          <w:sz w:val="28"/>
          <w:szCs w:val="28"/>
        </w:rPr>
        <w:t>;</w:t>
      </w:r>
    </w:p>
    <w:p w:rsidR="00AB0BAC" w:rsidRPr="001F5C2C" w:rsidRDefault="00AB0BAC" w:rsidP="00AB0BAC">
      <w:pPr>
        <w:jc w:val="both"/>
        <w:rPr>
          <w:sz w:val="28"/>
          <w:szCs w:val="28"/>
        </w:rPr>
      </w:pPr>
      <w:r w:rsidRPr="001F5C2C">
        <w:rPr>
          <w:sz w:val="28"/>
          <w:szCs w:val="28"/>
        </w:rPr>
        <w:t xml:space="preserve">- </w:t>
      </w:r>
      <w:r w:rsidR="00E00D63" w:rsidRPr="001F5C2C">
        <w:rPr>
          <w:sz w:val="28"/>
          <w:szCs w:val="28"/>
        </w:rPr>
        <w:t>п</w:t>
      </w:r>
      <w:r w:rsidRPr="001F5C2C">
        <w:rPr>
          <w:sz w:val="28"/>
          <w:szCs w:val="28"/>
        </w:rPr>
        <w:t>роводились ежедневные минутки безопасности с учащимися.</w:t>
      </w:r>
    </w:p>
    <w:p w:rsidR="007C6936" w:rsidRDefault="00AB0BAC" w:rsidP="007C6936">
      <w:pPr>
        <w:ind w:firstLine="567"/>
        <w:jc w:val="both"/>
        <w:rPr>
          <w:sz w:val="28"/>
          <w:szCs w:val="28"/>
        </w:rPr>
      </w:pPr>
      <w:r w:rsidRPr="001F5C2C">
        <w:rPr>
          <w:sz w:val="28"/>
          <w:szCs w:val="28"/>
        </w:rPr>
        <w:t>В ходе месячника ребята узнали, как обезопасить себя в любой ситуации, вспомнили формулу безопасности: предвидеть опасность, по возможности избегать её, при необходимости чётко действовать, помнить номера телефонов вызова экстренных служб. Ребята вспомнили правила поведения в общественном транспорте, правила при обнаружении подозрительного предмета в транспорте, правила перехода улицы. Повторили, как обращаться с электроприборами, выключателями. Узнали о грамотных действиях человека, который пришел на помощь пострадавшему.</w:t>
      </w:r>
    </w:p>
    <w:p w:rsidR="00C31484" w:rsidRPr="00C31484" w:rsidRDefault="00C31484" w:rsidP="00C31484">
      <w:pPr>
        <w:ind w:firstLine="567"/>
        <w:jc w:val="both"/>
        <w:rPr>
          <w:sz w:val="28"/>
          <w:szCs w:val="28"/>
        </w:rPr>
      </w:pPr>
      <w:r w:rsidRPr="00C31484">
        <w:rPr>
          <w:sz w:val="28"/>
          <w:szCs w:val="28"/>
        </w:rPr>
        <w:t>Учащихся, проходящих обучение на семейной форме образования по религиозным причинам, в Алексеевском муниципальном районе не имее</w:t>
      </w:r>
      <w:r>
        <w:rPr>
          <w:sz w:val="28"/>
          <w:szCs w:val="28"/>
        </w:rPr>
        <w:t xml:space="preserve">тся. </w:t>
      </w:r>
      <w:r w:rsidRPr="00C31484">
        <w:rPr>
          <w:sz w:val="28"/>
          <w:szCs w:val="28"/>
        </w:rPr>
        <w:t>В 2022-2023 учебном году на семейной форме обучается 1 ребенок (в 3 классе) – не по религиозным причинам. Семья проживает в Сабакайке. По итогам прошлого учебного года ребенок был прикреплен к Нижегородской школе, семьёй представлен документ о прохождении промежуточной аттестации за курс 2 класса.</w:t>
      </w:r>
    </w:p>
    <w:p w:rsidR="00AB0BAC" w:rsidRDefault="00AB7FE6" w:rsidP="007C6936">
      <w:pPr>
        <w:ind w:firstLine="567"/>
        <w:jc w:val="both"/>
        <w:rPr>
          <w:sz w:val="28"/>
          <w:szCs w:val="28"/>
        </w:rPr>
      </w:pPr>
      <w:r>
        <w:rPr>
          <w:sz w:val="28"/>
          <w:szCs w:val="28"/>
        </w:rPr>
        <w:t>Ф</w:t>
      </w:r>
      <w:r w:rsidRPr="00AB7FE6">
        <w:rPr>
          <w:sz w:val="28"/>
          <w:szCs w:val="28"/>
        </w:rPr>
        <w:t>актов</w:t>
      </w:r>
      <w:r>
        <w:rPr>
          <w:sz w:val="28"/>
          <w:szCs w:val="28"/>
        </w:rPr>
        <w:t xml:space="preserve"> и признаков травли(буллинга)</w:t>
      </w:r>
      <w:r w:rsidRPr="00AB7FE6">
        <w:rPr>
          <w:sz w:val="28"/>
          <w:szCs w:val="28"/>
        </w:rPr>
        <w:t xml:space="preserve">, </w:t>
      </w:r>
      <w:r>
        <w:rPr>
          <w:sz w:val="28"/>
          <w:szCs w:val="28"/>
        </w:rPr>
        <w:t xml:space="preserve">а также </w:t>
      </w:r>
      <w:r w:rsidRPr="00AB7FE6">
        <w:rPr>
          <w:sz w:val="28"/>
          <w:szCs w:val="28"/>
        </w:rPr>
        <w:t xml:space="preserve">попыток </w:t>
      </w:r>
      <w:r>
        <w:rPr>
          <w:sz w:val="28"/>
          <w:szCs w:val="28"/>
        </w:rPr>
        <w:t>и фактов</w:t>
      </w:r>
      <w:r w:rsidRPr="00AB7FE6">
        <w:rPr>
          <w:sz w:val="28"/>
          <w:szCs w:val="28"/>
        </w:rPr>
        <w:t xml:space="preserve"> совершения насильственных действий (скулшутинг, колумбайн)</w:t>
      </w:r>
      <w:r>
        <w:rPr>
          <w:sz w:val="28"/>
          <w:szCs w:val="28"/>
        </w:rPr>
        <w:t xml:space="preserve"> в образовательных учреждениях </w:t>
      </w:r>
      <w:r w:rsidRPr="00C31484">
        <w:rPr>
          <w:sz w:val="28"/>
          <w:szCs w:val="28"/>
        </w:rPr>
        <w:t>Алексеевско</w:t>
      </w:r>
      <w:r>
        <w:rPr>
          <w:sz w:val="28"/>
          <w:szCs w:val="28"/>
        </w:rPr>
        <w:t>го</w:t>
      </w:r>
      <w:r w:rsidRPr="00C31484">
        <w:rPr>
          <w:sz w:val="28"/>
          <w:szCs w:val="28"/>
        </w:rPr>
        <w:t xml:space="preserve"> муниципально</w:t>
      </w:r>
      <w:r>
        <w:rPr>
          <w:sz w:val="28"/>
          <w:szCs w:val="28"/>
        </w:rPr>
        <w:t>го</w:t>
      </w:r>
      <w:r w:rsidRPr="00C31484">
        <w:rPr>
          <w:sz w:val="28"/>
          <w:szCs w:val="28"/>
        </w:rPr>
        <w:t xml:space="preserve"> район</w:t>
      </w:r>
      <w:r>
        <w:rPr>
          <w:sz w:val="28"/>
          <w:szCs w:val="28"/>
        </w:rPr>
        <w:t>а</w:t>
      </w:r>
      <w:r w:rsidRPr="00C31484">
        <w:rPr>
          <w:sz w:val="28"/>
          <w:szCs w:val="28"/>
        </w:rPr>
        <w:t xml:space="preserve"> не </w:t>
      </w:r>
      <w:r w:rsidRPr="00AB7FE6">
        <w:rPr>
          <w:sz w:val="28"/>
          <w:szCs w:val="28"/>
        </w:rPr>
        <w:t>выявлено</w:t>
      </w:r>
      <w:r>
        <w:rPr>
          <w:sz w:val="28"/>
          <w:szCs w:val="28"/>
        </w:rPr>
        <w:t>.</w:t>
      </w:r>
    </w:p>
    <w:p w:rsidR="00AB7FE6" w:rsidRPr="001F5C2C" w:rsidRDefault="00AB7FE6" w:rsidP="007C6936">
      <w:pPr>
        <w:ind w:firstLine="567"/>
        <w:jc w:val="both"/>
        <w:rPr>
          <w:sz w:val="28"/>
          <w:szCs w:val="28"/>
        </w:rPr>
      </w:pPr>
    </w:p>
    <w:p w:rsidR="00B30F1D" w:rsidRDefault="00761251" w:rsidP="00761251">
      <w:pPr>
        <w:ind w:firstLine="567"/>
        <w:jc w:val="both"/>
        <w:rPr>
          <w:sz w:val="28"/>
          <w:szCs w:val="28"/>
        </w:rPr>
      </w:pPr>
      <w:r w:rsidRPr="0082400B">
        <w:rPr>
          <w:i/>
          <w:sz w:val="28"/>
          <w:szCs w:val="28"/>
        </w:rPr>
        <w:t>1.9. ситуация в социальных сетях (</w:t>
      </w:r>
      <w:r w:rsidR="00AD6794" w:rsidRPr="0082400B">
        <w:rPr>
          <w:i/>
          <w:sz w:val="28"/>
          <w:szCs w:val="28"/>
        </w:rPr>
        <w:t>выявленные факты распространения</w:t>
      </w:r>
      <w:r w:rsidRPr="0082400B">
        <w:rPr>
          <w:i/>
          <w:sz w:val="28"/>
          <w:szCs w:val="28"/>
        </w:rPr>
        <w:t xml:space="preserve"> радикальной идеологии, численность и состав подписчиков </w:t>
      </w:r>
      <w:r w:rsidR="00AD6794" w:rsidRPr="0082400B">
        <w:rPr>
          <w:i/>
          <w:sz w:val="28"/>
          <w:szCs w:val="28"/>
        </w:rPr>
        <w:t xml:space="preserve">конкретных </w:t>
      </w:r>
      <w:r w:rsidRPr="0082400B">
        <w:rPr>
          <w:i/>
          <w:sz w:val="28"/>
          <w:szCs w:val="28"/>
        </w:rPr>
        <w:t>деструктивных групп из числа жите</w:t>
      </w:r>
      <w:r w:rsidR="00AD6794" w:rsidRPr="0082400B">
        <w:rPr>
          <w:i/>
          <w:sz w:val="28"/>
          <w:szCs w:val="28"/>
        </w:rPr>
        <w:t>лей МО</w:t>
      </w:r>
      <w:r w:rsidRPr="0082400B">
        <w:rPr>
          <w:i/>
          <w:sz w:val="28"/>
          <w:szCs w:val="28"/>
        </w:rPr>
        <w:t>).</w:t>
      </w:r>
    </w:p>
    <w:p w:rsidR="00B30F1D" w:rsidRPr="00B30F1D" w:rsidRDefault="00B30F1D" w:rsidP="00B30F1D">
      <w:pPr>
        <w:ind w:firstLine="567"/>
        <w:jc w:val="both"/>
        <w:rPr>
          <w:sz w:val="28"/>
          <w:szCs w:val="28"/>
        </w:rPr>
      </w:pPr>
      <w:r w:rsidRPr="00B30F1D">
        <w:rPr>
          <w:sz w:val="28"/>
          <w:szCs w:val="28"/>
        </w:rPr>
        <w:t>Во всех образовательных учреждениях подключение к Интернет-ресурсам осуществляется через Государственную интегрированную систему телекоммуникаций (ГИСТ) Правительства РТ, который фильтрует и контролирует контент по их содержимому, не позволяющий получить доступ к определённым сайтам сети Интернет. В общеобразовательных учреждениях учащиеся имеют возможность по</w:t>
      </w:r>
      <w:r w:rsidR="0034049E">
        <w:rPr>
          <w:sz w:val="28"/>
          <w:szCs w:val="28"/>
        </w:rPr>
        <w:t xml:space="preserve">льзоваться Интернетом только в </w:t>
      </w:r>
      <w:r w:rsidRPr="00B30F1D">
        <w:rPr>
          <w:sz w:val="28"/>
          <w:szCs w:val="28"/>
        </w:rPr>
        <w:t>присутствии учителя.</w:t>
      </w:r>
    </w:p>
    <w:p w:rsidR="00B30F1D" w:rsidRPr="00B30F1D" w:rsidRDefault="00B30F1D" w:rsidP="00B30F1D">
      <w:pPr>
        <w:ind w:firstLine="567"/>
        <w:jc w:val="both"/>
        <w:rPr>
          <w:sz w:val="28"/>
          <w:szCs w:val="28"/>
        </w:rPr>
      </w:pPr>
      <w:r w:rsidRPr="00B30F1D">
        <w:rPr>
          <w:sz w:val="28"/>
          <w:szCs w:val="28"/>
        </w:rPr>
        <w:t>Кроме этого, в течение года во всех общеобразовательных учреждениях района на уроках информатики и во внеурочной деятельности проводится обучение подростков правилам безопасного поведения в медиа-пространстве, профилактики Интернет-зависимости, предупреждения рисков вовлечения в противоправную деятельность. Данная работа также проводится и с родителями на родительских собраниях.</w:t>
      </w:r>
    </w:p>
    <w:p w:rsidR="00761251" w:rsidRDefault="00B30F1D" w:rsidP="00761251">
      <w:pPr>
        <w:ind w:firstLine="567"/>
        <w:jc w:val="both"/>
        <w:rPr>
          <w:rFonts w:eastAsia="Calibri"/>
          <w:sz w:val="28"/>
          <w:szCs w:val="28"/>
        </w:rPr>
      </w:pPr>
      <w:r w:rsidRPr="00B30F1D">
        <w:rPr>
          <w:rFonts w:eastAsia="Calibri"/>
          <w:sz w:val="28"/>
          <w:szCs w:val="28"/>
        </w:rPr>
        <w:t xml:space="preserve">С целью профилактики экстремизма, </w:t>
      </w:r>
      <w:r w:rsidRPr="00B30F1D">
        <w:rPr>
          <w:sz w:val="28"/>
          <w:szCs w:val="28"/>
        </w:rPr>
        <w:t xml:space="preserve">своевременного предупреждения и локализации возможных фактов социальной напряжённости среди населения </w:t>
      </w:r>
      <w:r w:rsidRPr="00B30F1D">
        <w:rPr>
          <w:rFonts w:eastAsia="Calibri"/>
          <w:sz w:val="28"/>
          <w:szCs w:val="28"/>
        </w:rPr>
        <w:t>на регулярной основе проводится мониторинг социальных сетей в Интернет</w:t>
      </w:r>
      <w:r>
        <w:rPr>
          <w:rFonts w:eastAsia="Calibri"/>
          <w:sz w:val="28"/>
          <w:szCs w:val="28"/>
        </w:rPr>
        <w:t>.</w:t>
      </w:r>
    </w:p>
    <w:p w:rsidR="00EB14C9" w:rsidRDefault="00EB14C9" w:rsidP="00761251">
      <w:pPr>
        <w:ind w:firstLine="708"/>
        <w:jc w:val="both"/>
        <w:rPr>
          <w:sz w:val="28"/>
          <w:szCs w:val="28"/>
        </w:rPr>
      </w:pPr>
      <w:r>
        <w:rPr>
          <w:sz w:val="28"/>
          <w:szCs w:val="28"/>
        </w:rPr>
        <w:t>Сотрудниками</w:t>
      </w:r>
      <w:r w:rsidRPr="00EB14C9">
        <w:rPr>
          <w:sz w:val="28"/>
          <w:szCs w:val="28"/>
        </w:rPr>
        <w:t xml:space="preserve"> ОМВД России по Алексеевскому району на постоянной основе проводится мониторинг социальных сетей на предмет выявления фактов распро</w:t>
      </w:r>
      <w:r>
        <w:rPr>
          <w:sz w:val="28"/>
          <w:szCs w:val="28"/>
        </w:rPr>
        <w:t>странения радикальной идеологии</w:t>
      </w:r>
      <w:r w:rsidRPr="00EB14C9">
        <w:rPr>
          <w:sz w:val="28"/>
          <w:szCs w:val="28"/>
        </w:rPr>
        <w:t xml:space="preserve"> и запрещенных контентов</w:t>
      </w:r>
      <w:r>
        <w:rPr>
          <w:sz w:val="28"/>
          <w:szCs w:val="28"/>
        </w:rPr>
        <w:t>.З</w:t>
      </w:r>
      <w:r w:rsidRPr="00EB14C9">
        <w:rPr>
          <w:sz w:val="28"/>
          <w:szCs w:val="28"/>
        </w:rPr>
        <w:t>а 2022 год таких фактов выявлено не было.</w:t>
      </w:r>
    </w:p>
    <w:p w:rsidR="00620AB8" w:rsidRPr="001F5C2C" w:rsidRDefault="00620AB8" w:rsidP="00620AB8">
      <w:pPr>
        <w:ind w:firstLine="708"/>
        <w:jc w:val="both"/>
        <w:rPr>
          <w:sz w:val="28"/>
          <w:szCs w:val="28"/>
        </w:rPr>
      </w:pPr>
      <w:r w:rsidRPr="001F5C2C">
        <w:rPr>
          <w:sz w:val="28"/>
          <w:szCs w:val="28"/>
        </w:rPr>
        <w:t xml:space="preserve">В целях выявления контента, пропагандирующего противоправное поведение, а также деятельность молодежных объединений криминальной направленности, классными руководителями во всех школах района осуществляется мониторинг социальных сетей обучающихся. </w:t>
      </w:r>
    </w:p>
    <w:p w:rsidR="00620AB8" w:rsidRPr="001F5C2C" w:rsidRDefault="00620AB8" w:rsidP="00620AB8">
      <w:pPr>
        <w:ind w:firstLine="708"/>
        <w:jc w:val="both"/>
        <w:rPr>
          <w:sz w:val="28"/>
          <w:szCs w:val="28"/>
        </w:rPr>
      </w:pPr>
      <w:r w:rsidRPr="001F5C2C">
        <w:rPr>
          <w:sz w:val="28"/>
          <w:szCs w:val="28"/>
        </w:rPr>
        <w:t>Просмотрены социальные сети в ВКонтакте</w:t>
      </w:r>
      <w:r w:rsidR="001E75FA" w:rsidRPr="001F5C2C">
        <w:rPr>
          <w:sz w:val="28"/>
          <w:szCs w:val="28"/>
        </w:rPr>
        <w:t xml:space="preserve">, TikTok, </w:t>
      </w:r>
      <w:r w:rsidR="009C6FC0" w:rsidRPr="001F5C2C">
        <w:rPr>
          <w:sz w:val="28"/>
          <w:szCs w:val="28"/>
        </w:rPr>
        <w:t>Ю</w:t>
      </w:r>
      <w:r w:rsidR="001E75FA" w:rsidRPr="001F5C2C">
        <w:rPr>
          <w:sz w:val="28"/>
          <w:szCs w:val="28"/>
        </w:rPr>
        <w:t xml:space="preserve">туб, Ок, Снапчат. В случае, когда аккаунты </w:t>
      </w:r>
      <w:r w:rsidRPr="001F5C2C">
        <w:rPr>
          <w:sz w:val="28"/>
          <w:szCs w:val="28"/>
        </w:rPr>
        <w:t>у детей были доступны для просмот</w:t>
      </w:r>
      <w:r w:rsidR="001E75FA" w:rsidRPr="001F5C2C">
        <w:rPr>
          <w:sz w:val="28"/>
          <w:szCs w:val="28"/>
        </w:rPr>
        <w:t xml:space="preserve">ра пользователей, была изучена </w:t>
      </w:r>
      <w:r w:rsidRPr="001F5C2C">
        <w:rPr>
          <w:sz w:val="28"/>
          <w:szCs w:val="28"/>
        </w:rPr>
        <w:t>информация на главных страницах аккаунта ка</w:t>
      </w:r>
      <w:r w:rsidR="001E75FA" w:rsidRPr="001F5C2C">
        <w:rPr>
          <w:sz w:val="28"/>
          <w:szCs w:val="28"/>
        </w:rPr>
        <w:t xml:space="preserve">ждого учащегося, такие разделы </w:t>
      </w:r>
      <w:r w:rsidRPr="001F5C2C">
        <w:rPr>
          <w:sz w:val="28"/>
          <w:szCs w:val="28"/>
        </w:rPr>
        <w:t xml:space="preserve">как «Фотографии», «Подробная информация о себе», «Жизненная позиция», «Личная информация», «Аудиозаписи». </w:t>
      </w:r>
    </w:p>
    <w:p w:rsidR="00620AB8" w:rsidRPr="001F5C2C" w:rsidRDefault="00620AB8" w:rsidP="00620AB8">
      <w:pPr>
        <w:ind w:firstLine="708"/>
        <w:jc w:val="both"/>
        <w:rPr>
          <w:sz w:val="28"/>
          <w:szCs w:val="28"/>
        </w:rPr>
      </w:pPr>
      <w:r w:rsidRPr="001F5C2C">
        <w:rPr>
          <w:sz w:val="28"/>
          <w:szCs w:val="28"/>
        </w:rPr>
        <w:t>Также информация со ссылками на соц</w:t>
      </w:r>
      <w:r w:rsidR="001E75FA" w:rsidRPr="001F5C2C">
        <w:rPr>
          <w:sz w:val="28"/>
          <w:szCs w:val="28"/>
        </w:rPr>
        <w:t xml:space="preserve">иальные </w:t>
      </w:r>
      <w:r w:rsidRPr="001F5C2C">
        <w:rPr>
          <w:sz w:val="28"/>
          <w:szCs w:val="28"/>
        </w:rPr>
        <w:t>сети, в которых сост</w:t>
      </w:r>
      <w:r w:rsidR="001E75FA" w:rsidRPr="001F5C2C">
        <w:rPr>
          <w:sz w:val="28"/>
          <w:szCs w:val="28"/>
        </w:rPr>
        <w:t>оят учетные дети, направляется К</w:t>
      </w:r>
      <w:r w:rsidRPr="001F5C2C">
        <w:rPr>
          <w:sz w:val="28"/>
          <w:szCs w:val="28"/>
        </w:rPr>
        <w:t>ибердружине района. Кибердружина регулярно просматривает соц</w:t>
      </w:r>
      <w:r w:rsidR="001E75FA" w:rsidRPr="001F5C2C">
        <w:rPr>
          <w:sz w:val="28"/>
          <w:szCs w:val="28"/>
        </w:rPr>
        <w:t xml:space="preserve">иальные </w:t>
      </w:r>
      <w:r w:rsidRPr="001F5C2C">
        <w:rPr>
          <w:sz w:val="28"/>
          <w:szCs w:val="28"/>
        </w:rPr>
        <w:t>сети учащихся, включенных в «группу риска».</w:t>
      </w:r>
    </w:p>
    <w:p w:rsidR="00620AB8" w:rsidRPr="001F5C2C" w:rsidRDefault="00620AB8" w:rsidP="00620AB8">
      <w:pPr>
        <w:ind w:firstLine="708"/>
        <w:jc w:val="both"/>
        <w:rPr>
          <w:sz w:val="28"/>
          <w:szCs w:val="28"/>
        </w:rPr>
      </w:pPr>
      <w:r w:rsidRPr="001F5C2C">
        <w:rPr>
          <w:sz w:val="28"/>
          <w:szCs w:val="28"/>
        </w:rPr>
        <w:t xml:space="preserve">В конце 2021-2022 учебного года в «группе риска» </w:t>
      </w:r>
      <w:r w:rsidRPr="00206457">
        <w:rPr>
          <w:sz w:val="28"/>
          <w:szCs w:val="28"/>
        </w:rPr>
        <w:t>состояли 77 человек: 46 учащихся школ (на внутришкольном учете), 19 школьников (из семей, находящихся в социально опасном положении), 12 обучающихся Алексеевского аграрного колледжа (на внутриколледжном учете).</w:t>
      </w:r>
    </w:p>
    <w:p w:rsidR="00647626" w:rsidRDefault="00647626" w:rsidP="00647626">
      <w:pPr>
        <w:ind w:firstLine="708"/>
        <w:jc w:val="both"/>
        <w:rPr>
          <w:sz w:val="28"/>
          <w:szCs w:val="28"/>
        </w:rPr>
      </w:pPr>
      <w:r w:rsidRPr="001F5C2C">
        <w:rPr>
          <w:sz w:val="28"/>
          <w:szCs w:val="28"/>
        </w:rPr>
        <w:t>Ежемесячно размещается профилактическая информация по данной теме на страницах Центра Форпост в социальных сетях.</w:t>
      </w:r>
    </w:p>
    <w:p w:rsidR="00761251" w:rsidRPr="001F5C2C" w:rsidRDefault="00761251" w:rsidP="00761251">
      <w:pPr>
        <w:jc w:val="both"/>
        <w:rPr>
          <w:sz w:val="28"/>
          <w:szCs w:val="28"/>
        </w:rPr>
      </w:pPr>
    </w:p>
    <w:p w:rsidR="00761251" w:rsidRPr="00774F97" w:rsidRDefault="00761251" w:rsidP="00774F97">
      <w:pPr>
        <w:pStyle w:val="a5"/>
        <w:keepNext/>
        <w:ind w:firstLine="567"/>
        <w:jc w:val="both"/>
        <w:rPr>
          <w:b w:val="0"/>
          <w:i/>
          <w:sz w:val="28"/>
          <w:szCs w:val="28"/>
        </w:rPr>
      </w:pPr>
      <w:r w:rsidRPr="00774F97">
        <w:rPr>
          <w:b w:val="0"/>
          <w:i/>
          <w:sz w:val="28"/>
          <w:szCs w:val="28"/>
        </w:rPr>
        <w:t>1.10. ситуация с лицами, отнесенными к категории «особого внимания» (</w:t>
      </w:r>
      <w:r w:rsidR="00AD6794" w:rsidRPr="00774F97">
        <w:rPr>
          <w:b w:val="0"/>
          <w:i/>
          <w:sz w:val="28"/>
          <w:szCs w:val="28"/>
        </w:rPr>
        <w:t>динамика их количества</w:t>
      </w:r>
      <w:r w:rsidR="00492250" w:rsidRPr="00774F97">
        <w:rPr>
          <w:b w:val="0"/>
          <w:i/>
          <w:sz w:val="28"/>
          <w:szCs w:val="28"/>
        </w:rPr>
        <w:t>,</w:t>
      </w:r>
      <w:r w:rsidR="00AD6794" w:rsidRPr="00774F97">
        <w:rPr>
          <w:b w:val="0"/>
          <w:i/>
          <w:sz w:val="28"/>
          <w:szCs w:val="28"/>
        </w:rPr>
        <w:t xml:space="preserve"> наличие лиц, представляющих повышенную общественную опасность</w:t>
      </w:r>
      <w:r w:rsidR="00774F97">
        <w:rPr>
          <w:b w:val="0"/>
          <w:i/>
          <w:sz w:val="28"/>
          <w:szCs w:val="28"/>
        </w:rPr>
        <w:t>).</w:t>
      </w:r>
    </w:p>
    <w:p w:rsidR="00CB549C" w:rsidRDefault="00CB549C" w:rsidP="00320B4F">
      <w:pPr>
        <w:ind w:firstLine="567"/>
        <w:jc w:val="both"/>
        <w:rPr>
          <w:sz w:val="28"/>
          <w:szCs w:val="28"/>
        </w:rPr>
      </w:pPr>
      <w:r w:rsidRPr="00CB549C">
        <w:rPr>
          <w:sz w:val="28"/>
          <w:szCs w:val="28"/>
        </w:rPr>
        <w:t xml:space="preserve">На территории </w:t>
      </w:r>
      <w:r>
        <w:rPr>
          <w:sz w:val="28"/>
          <w:szCs w:val="28"/>
        </w:rPr>
        <w:t>Алексеев</w:t>
      </w:r>
      <w:r w:rsidRPr="00CB549C">
        <w:rPr>
          <w:sz w:val="28"/>
          <w:szCs w:val="28"/>
        </w:rPr>
        <w:t>ского муниципального района регулярно осуществляется анализ информации по лицам, наиболее подверженным идеологии терроризма или уже подпавшим под ее воздействие, а также по их близким родственникам и детям. На данный момент оперативная обстановка по линии борьбы с терроризмом в целом сохраняется стабильной. Групп террористической или экстремистской направленности не выявлено.</w:t>
      </w:r>
    </w:p>
    <w:p w:rsidR="001270B6" w:rsidRDefault="00761251" w:rsidP="001270B6">
      <w:pPr>
        <w:ind w:firstLine="567"/>
        <w:jc w:val="both"/>
        <w:rPr>
          <w:sz w:val="28"/>
          <w:szCs w:val="28"/>
        </w:rPr>
      </w:pPr>
      <w:r w:rsidRPr="001F5C2C">
        <w:rPr>
          <w:sz w:val="28"/>
          <w:szCs w:val="28"/>
        </w:rPr>
        <w:t>Лиц</w:t>
      </w:r>
      <w:r w:rsidR="00AC6133" w:rsidRPr="001F5C2C">
        <w:rPr>
          <w:sz w:val="28"/>
          <w:szCs w:val="28"/>
        </w:rPr>
        <w:t>а, состоящие</w:t>
      </w:r>
      <w:r w:rsidRPr="001F5C2C">
        <w:rPr>
          <w:sz w:val="28"/>
          <w:szCs w:val="28"/>
        </w:rPr>
        <w:t xml:space="preserve"> в категории «особ</w:t>
      </w:r>
      <w:r w:rsidR="00AC6133" w:rsidRPr="001F5C2C">
        <w:rPr>
          <w:sz w:val="28"/>
          <w:szCs w:val="28"/>
        </w:rPr>
        <w:t>ого внимания» и их родственники</w:t>
      </w:r>
      <w:r w:rsidRPr="001F5C2C">
        <w:rPr>
          <w:sz w:val="28"/>
          <w:szCs w:val="28"/>
        </w:rPr>
        <w:t>, в отношении которых реализуются меры по ресоциализации на территории Алексеевского муниципального р</w:t>
      </w:r>
      <w:r w:rsidR="00AC6133" w:rsidRPr="001F5C2C">
        <w:rPr>
          <w:sz w:val="28"/>
          <w:szCs w:val="28"/>
        </w:rPr>
        <w:t>айона не проживают, но один человек</w:t>
      </w:r>
      <w:r w:rsidRPr="001F5C2C">
        <w:rPr>
          <w:sz w:val="28"/>
          <w:szCs w:val="28"/>
        </w:rPr>
        <w:t xml:space="preserve"> имеет регистрацию на территории района</w:t>
      </w:r>
      <w:r w:rsidR="008D5A17">
        <w:rPr>
          <w:sz w:val="28"/>
          <w:szCs w:val="28"/>
        </w:rPr>
        <w:t xml:space="preserve"> - в</w:t>
      </w:r>
      <w:r w:rsidRPr="001F5C2C">
        <w:rPr>
          <w:sz w:val="28"/>
          <w:szCs w:val="28"/>
        </w:rPr>
        <w:t xml:space="preserve"> настоящее время он отбывает срок </w:t>
      </w:r>
      <w:r w:rsidR="00AC6133" w:rsidRPr="001F5C2C">
        <w:rPr>
          <w:sz w:val="28"/>
          <w:szCs w:val="28"/>
        </w:rPr>
        <w:t xml:space="preserve">в </w:t>
      </w:r>
      <w:r w:rsidRPr="001F5C2C">
        <w:rPr>
          <w:sz w:val="28"/>
          <w:szCs w:val="28"/>
        </w:rPr>
        <w:t xml:space="preserve">ИК УФСИН </w:t>
      </w:r>
      <w:r w:rsidR="001270B6">
        <w:rPr>
          <w:sz w:val="28"/>
          <w:szCs w:val="28"/>
        </w:rPr>
        <w:t>Архангельской области.</w:t>
      </w:r>
    </w:p>
    <w:p w:rsidR="00FF221E" w:rsidRDefault="00761251" w:rsidP="001270B6">
      <w:pPr>
        <w:ind w:firstLine="567"/>
        <w:jc w:val="both"/>
        <w:rPr>
          <w:sz w:val="28"/>
          <w:szCs w:val="28"/>
        </w:rPr>
      </w:pPr>
      <w:r w:rsidRPr="001F5C2C">
        <w:rPr>
          <w:sz w:val="28"/>
          <w:szCs w:val="28"/>
        </w:rPr>
        <w:t xml:space="preserve">На территории района проживаетотец лица </w:t>
      </w:r>
      <w:r w:rsidR="008D5A17">
        <w:rPr>
          <w:sz w:val="28"/>
          <w:szCs w:val="28"/>
        </w:rPr>
        <w:t>«особого внимания»</w:t>
      </w:r>
      <w:r w:rsidR="00320B4F" w:rsidRPr="001F5C2C">
        <w:rPr>
          <w:sz w:val="28"/>
          <w:szCs w:val="28"/>
        </w:rPr>
        <w:t>.</w:t>
      </w:r>
      <w:r w:rsidR="008D5A17">
        <w:rPr>
          <w:sz w:val="28"/>
          <w:szCs w:val="28"/>
        </w:rPr>
        <w:t>В</w:t>
      </w:r>
      <w:r w:rsidR="008D5A17" w:rsidRPr="008D5A17">
        <w:rPr>
          <w:sz w:val="28"/>
          <w:szCs w:val="28"/>
        </w:rPr>
        <w:t xml:space="preserve"> отношении н</w:t>
      </w:r>
      <w:r w:rsidR="008D5A17">
        <w:rPr>
          <w:sz w:val="28"/>
          <w:szCs w:val="28"/>
        </w:rPr>
        <w:t>его</w:t>
      </w:r>
      <w:r w:rsidR="008D5A17" w:rsidRPr="008D5A17">
        <w:rPr>
          <w:sz w:val="28"/>
          <w:szCs w:val="28"/>
        </w:rPr>
        <w:t xml:space="preserve"> проводится постоянная профилактическая работа</w:t>
      </w:r>
      <w:r w:rsidR="008D5A17">
        <w:rPr>
          <w:sz w:val="28"/>
          <w:szCs w:val="28"/>
        </w:rPr>
        <w:t xml:space="preserve">, </w:t>
      </w:r>
      <w:r w:rsidR="008D5A17" w:rsidRPr="008D5A17">
        <w:rPr>
          <w:sz w:val="28"/>
          <w:szCs w:val="28"/>
        </w:rPr>
        <w:t>работа по патронажу, периодичес</w:t>
      </w:r>
      <w:r w:rsidR="008D5A17">
        <w:rPr>
          <w:sz w:val="28"/>
          <w:szCs w:val="28"/>
        </w:rPr>
        <w:t>кому посещению -</w:t>
      </w:r>
      <w:r w:rsidR="008D5A17" w:rsidRPr="008D5A17">
        <w:rPr>
          <w:sz w:val="28"/>
          <w:szCs w:val="28"/>
        </w:rPr>
        <w:t xml:space="preserve"> итог</w:t>
      </w:r>
      <w:r w:rsidR="008D5A17">
        <w:rPr>
          <w:sz w:val="28"/>
          <w:szCs w:val="28"/>
        </w:rPr>
        <w:t>и</w:t>
      </w:r>
      <w:r w:rsidR="008D5A17" w:rsidRPr="008D5A17">
        <w:rPr>
          <w:sz w:val="28"/>
          <w:szCs w:val="28"/>
        </w:rPr>
        <w:t xml:space="preserve"> которых </w:t>
      </w:r>
      <w:r w:rsidR="008D5A17">
        <w:rPr>
          <w:sz w:val="28"/>
          <w:szCs w:val="28"/>
        </w:rPr>
        <w:t xml:space="preserve">обсуждаются </w:t>
      </w:r>
      <w:r w:rsidR="008D5A17" w:rsidRPr="008D5A17">
        <w:rPr>
          <w:sz w:val="28"/>
          <w:szCs w:val="28"/>
        </w:rPr>
        <w:t>на заседаниях МРГ</w:t>
      </w:r>
      <w:r w:rsidR="008D5A17">
        <w:rPr>
          <w:sz w:val="28"/>
          <w:szCs w:val="28"/>
        </w:rPr>
        <w:t xml:space="preserve">, где такжерассматривается отчет о </w:t>
      </w:r>
      <w:r w:rsidR="008D5A17" w:rsidRPr="008D5A17">
        <w:rPr>
          <w:sz w:val="28"/>
          <w:szCs w:val="28"/>
        </w:rPr>
        <w:t>проведенной работе</w:t>
      </w:r>
      <w:r w:rsidR="008D5A17">
        <w:rPr>
          <w:sz w:val="28"/>
          <w:szCs w:val="28"/>
        </w:rPr>
        <w:t xml:space="preserve">. </w:t>
      </w:r>
      <w:r w:rsidR="00320B4F" w:rsidRPr="001F5C2C">
        <w:rPr>
          <w:sz w:val="28"/>
          <w:szCs w:val="28"/>
        </w:rPr>
        <w:t xml:space="preserve">В </w:t>
      </w:r>
      <w:r w:rsidR="00C67485" w:rsidRPr="001F5C2C">
        <w:rPr>
          <w:sz w:val="28"/>
          <w:szCs w:val="28"/>
        </w:rPr>
        <w:t xml:space="preserve">марте и </w:t>
      </w:r>
      <w:r w:rsidR="00E81CE1" w:rsidRPr="001F5C2C">
        <w:rPr>
          <w:sz w:val="28"/>
          <w:szCs w:val="28"/>
        </w:rPr>
        <w:t>октябре</w:t>
      </w:r>
      <w:r w:rsidR="00320B4F" w:rsidRPr="001F5C2C">
        <w:rPr>
          <w:sz w:val="28"/>
          <w:szCs w:val="28"/>
        </w:rPr>
        <w:t xml:space="preserve"> 2022 года</w:t>
      </w:r>
      <w:r w:rsidR="008D5A17">
        <w:rPr>
          <w:sz w:val="28"/>
          <w:szCs w:val="28"/>
        </w:rPr>
        <w:t xml:space="preserve">комиссия </w:t>
      </w:r>
      <w:r w:rsidRPr="001F5C2C">
        <w:rPr>
          <w:sz w:val="28"/>
          <w:szCs w:val="28"/>
        </w:rPr>
        <w:t xml:space="preserve">МРГ выезжала </w:t>
      </w:r>
      <w:r w:rsidR="00320B4F" w:rsidRPr="001F5C2C">
        <w:rPr>
          <w:sz w:val="28"/>
          <w:szCs w:val="28"/>
        </w:rPr>
        <w:t>для беседы с отцом этого осужденного</w:t>
      </w:r>
      <w:r w:rsidR="00C67485" w:rsidRPr="001F5C2C">
        <w:rPr>
          <w:sz w:val="28"/>
          <w:szCs w:val="28"/>
        </w:rPr>
        <w:t xml:space="preserve">. В </w:t>
      </w:r>
      <w:r w:rsidRPr="001F5C2C">
        <w:rPr>
          <w:sz w:val="28"/>
          <w:szCs w:val="28"/>
        </w:rPr>
        <w:t>состав группы входили: руководитель МРГ</w:t>
      </w:r>
      <w:r w:rsidR="00AC6133" w:rsidRPr="001F5C2C">
        <w:rPr>
          <w:sz w:val="28"/>
          <w:szCs w:val="28"/>
        </w:rPr>
        <w:t>,</w:t>
      </w:r>
      <w:r w:rsidRPr="001F5C2C">
        <w:rPr>
          <w:sz w:val="28"/>
          <w:szCs w:val="28"/>
        </w:rPr>
        <w:t xml:space="preserve"> заместител</w:t>
      </w:r>
      <w:r w:rsidR="00C67485" w:rsidRPr="001F5C2C">
        <w:rPr>
          <w:sz w:val="28"/>
          <w:szCs w:val="28"/>
        </w:rPr>
        <w:t>ь</w:t>
      </w:r>
      <w:r w:rsidRPr="001F5C2C">
        <w:rPr>
          <w:sz w:val="28"/>
          <w:szCs w:val="28"/>
        </w:rPr>
        <w:t xml:space="preserve"> руководителя Исполнительного комитета по социальным вопросам, психолог района, </w:t>
      </w:r>
      <w:r w:rsidR="00320B4F" w:rsidRPr="001F5C2C">
        <w:rPr>
          <w:sz w:val="28"/>
          <w:szCs w:val="28"/>
        </w:rPr>
        <w:t>представитель</w:t>
      </w:r>
      <w:r w:rsidRPr="001F5C2C">
        <w:rPr>
          <w:sz w:val="28"/>
          <w:szCs w:val="28"/>
        </w:rPr>
        <w:t xml:space="preserve"> отдела МВД района, секретарь АТК района и секретарь сельского поселения.</w:t>
      </w:r>
      <w:r w:rsidR="00660261">
        <w:rPr>
          <w:sz w:val="28"/>
          <w:szCs w:val="28"/>
        </w:rPr>
        <w:t>Мужчина</w:t>
      </w:r>
      <w:r w:rsidRPr="001F5C2C">
        <w:rPr>
          <w:sz w:val="28"/>
          <w:szCs w:val="28"/>
        </w:rPr>
        <w:t xml:space="preserve"> поддерживает традиционный ислам, но намаз</w:t>
      </w:r>
      <w:r w:rsidR="00E81CE1" w:rsidRPr="001F5C2C">
        <w:rPr>
          <w:sz w:val="28"/>
          <w:szCs w:val="28"/>
        </w:rPr>
        <w:t>ы и молитвы не ведет (атеист)</w:t>
      </w:r>
      <w:r w:rsidR="00660261">
        <w:rPr>
          <w:sz w:val="28"/>
          <w:szCs w:val="28"/>
        </w:rPr>
        <w:t>;</w:t>
      </w:r>
      <w:r w:rsidR="00CD3EFE" w:rsidRPr="001F5C2C">
        <w:rPr>
          <w:sz w:val="28"/>
          <w:szCs w:val="28"/>
        </w:rPr>
        <w:t>распространение</w:t>
      </w:r>
      <w:r w:rsidRPr="001F5C2C">
        <w:rPr>
          <w:sz w:val="28"/>
          <w:szCs w:val="28"/>
        </w:rPr>
        <w:t xml:space="preserve"> радикальной идеологии, конфликтные ситуации с</w:t>
      </w:r>
      <w:r w:rsidR="00CD3EFE" w:rsidRPr="001F5C2C">
        <w:rPr>
          <w:sz w:val="28"/>
          <w:szCs w:val="28"/>
        </w:rPr>
        <w:t xml:space="preserve"> местным населением не наблюдают</w:t>
      </w:r>
      <w:r w:rsidRPr="001F5C2C">
        <w:rPr>
          <w:sz w:val="28"/>
          <w:szCs w:val="28"/>
        </w:rPr>
        <w:t xml:space="preserve">ся. </w:t>
      </w:r>
      <w:r w:rsidR="00CD3EFE" w:rsidRPr="001F5C2C">
        <w:rPr>
          <w:sz w:val="28"/>
          <w:szCs w:val="28"/>
        </w:rPr>
        <w:t>От п</w:t>
      </w:r>
      <w:r w:rsidRPr="001F5C2C">
        <w:rPr>
          <w:sz w:val="28"/>
          <w:szCs w:val="28"/>
        </w:rPr>
        <w:t xml:space="preserve">редложенной помощи </w:t>
      </w:r>
      <w:r w:rsidR="001270B6">
        <w:rPr>
          <w:sz w:val="28"/>
          <w:szCs w:val="28"/>
        </w:rPr>
        <w:t>(в прохождении диспансеризации, в регист</w:t>
      </w:r>
      <w:r w:rsidR="00660261">
        <w:rPr>
          <w:sz w:val="28"/>
          <w:szCs w:val="28"/>
        </w:rPr>
        <w:t>р</w:t>
      </w:r>
      <w:r w:rsidR="001270B6">
        <w:rPr>
          <w:sz w:val="28"/>
          <w:szCs w:val="28"/>
        </w:rPr>
        <w:t xml:space="preserve">ации </w:t>
      </w:r>
      <w:r w:rsidR="00660261">
        <w:rPr>
          <w:sz w:val="28"/>
          <w:szCs w:val="28"/>
        </w:rPr>
        <w:t xml:space="preserve">в библиотечной системе района, </w:t>
      </w:r>
      <w:r w:rsidR="00FF221E">
        <w:rPr>
          <w:sz w:val="28"/>
          <w:szCs w:val="28"/>
        </w:rPr>
        <w:t xml:space="preserve">в </w:t>
      </w:r>
      <w:r w:rsidR="00660261">
        <w:rPr>
          <w:sz w:val="28"/>
          <w:szCs w:val="28"/>
        </w:rPr>
        <w:t>консультаци</w:t>
      </w:r>
      <w:r w:rsidR="00FF221E">
        <w:rPr>
          <w:sz w:val="28"/>
          <w:szCs w:val="28"/>
        </w:rPr>
        <w:t>онной помощи</w:t>
      </w:r>
      <w:r w:rsidR="00660261">
        <w:rPr>
          <w:sz w:val="28"/>
          <w:szCs w:val="28"/>
        </w:rPr>
        <w:t xml:space="preserve"> ветеринар</w:t>
      </w:r>
      <w:r w:rsidR="00FF221E">
        <w:rPr>
          <w:sz w:val="28"/>
          <w:szCs w:val="28"/>
        </w:rPr>
        <w:t>ных и зооотехнических</w:t>
      </w:r>
      <w:r w:rsidR="00660261">
        <w:rPr>
          <w:sz w:val="28"/>
          <w:szCs w:val="28"/>
        </w:rPr>
        <w:t xml:space="preserve"> специалистов</w:t>
      </w:r>
      <w:r w:rsidR="00FF221E">
        <w:rPr>
          <w:sz w:val="28"/>
          <w:szCs w:val="28"/>
        </w:rPr>
        <w:t>)</w:t>
      </w:r>
      <w:r w:rsidRPr="001F5C2C">
        <w:rPr>
          <w:sz w:val="28"/>
          <w:szCs w:val="28"/>
        </w:rPr>
        <w:t xml:space="preserve">отказался. </w:t>
      </w:r>
      <w:r w:rsidR="00FF221E">
        <w:rPr>
          <w:sz w:val="28"/>
          <w:szCs w:val="28"/>
        </w:rPr>
        <w:t>З</w:t>
      </w:r>
      <w:r w:rsidRPr="001F5C2C">
        <w:rPr>
          <w:sz w:val="28"/>
          <w:szCs w:val="28"/>
        </w:rPr>
        <w:t xml:space="preserve">анимается разведением </w:t>
      </w:r>
      <w:r w:rsidR="00FF221E">
        <w:rPr>
          <w:sz w:val="28"/>
          <w:szCs w:val="28"/>
        </w:rPr>
        <w:t xml:space="preserve">домашней </w:t>
      </w:r>
      <w:r w:rsidRPr="001F5C2C">
        <w:rPr>
          <w:sz w:val="28"/>
          <w:szCs w:val="28"/>
        </w:rPr>
        <w:t>птицы (гусей), реализует на продажу, имеет постоянных клиентов. Ведет здоровый образ жизни.Связь с лицом «особого внимания» поддерживает, но не интересуется террористической и экстремистской тематикой.</w:t>
      </w:r>
    </w:p>
    <w:p w:rsidR="00761251" w:rsidRPr="001F5C2C" w:rsidRDefault="001270B6" w:rsidP="001270B6">
      <w:pPr>
        <w:ind w:firstLine="567"/>
        <w:jc w:val="both"/>
        <w:rPr>
          <w:sz w:val="28"/>
          <w:szCs w:val="28"/>
        </w:rPr>
      </w:pPr>
      <w:r w:rsidRPr="001270B6">
        <w:rPr>
          <w:sz w:val="28"/>
          <w:szCs w:val="28"/>
        </w:rPr>
        <w:t xml:space="preserve">При личных встречах </w:t>
      </w:r>
      <w:r w:rsidR="00FF221E">
        <w:rPr>
          <w:sz w:val="28"/>
          <w:szCs w:val="28"/>
        </w:rPr>
        <w:t>ему</w:t>
      </w:r>
      <w:r w:rsidRPr="001270B6">
        <w:rPr>
          <w:sz w:val="28"/>
          <w:szCs w:val="28"/>
        </w:rPr>
        <w:t xml:space="preserve"> разъясняются основы российского законодательства</w:t>
      </w:r>
      <w:r w:rsidR="00FF221E">
        <w:rPr>
          <w:sz w:val="28"/>
          <w:szCs w:val="28"/>
        </w:rPr>
        <w:t xml:space="preserve"> для</w:t>
      </w:r>
      <w:r w:rsidRPr="001270B6">
        <w:rPr>
          <w:sz w:val="28"/>
          <w:szCs w:val="28"/>
        </w:rPr>
        <w:t xml:space="preserve"> формировани</w:t>
      </w:r>
      <w:r w:rsidR="00FF221E">
        <w:rPr>
          <w:sz w:val="28"/>
          <w:szCs w:val="28"/>
        </w:rPr>
        <w:t>я</w:t>
      </w:r>
      <w:r w:rsidRPr="001270B6">
        <w:rPr>
          <w:sz w:val="28"/>
          <w:szCs w:val="28"/>
        </w:rPr>
        <w:t xml:space="preserve"> патриотически</w:t>
      </w:r>
      <w:r w:rsidR="00FF221E">
        <w:rPr>
          <w:sz w:val="28"/>
          <w:szCs w:val="28"/>
        </w:rPr>
        <w:t>х</w:t>
      </w:r>
      <w:r w:rsidRPr="001270B6">
        <w:rPr>
          <w:sz w:val="28"/>
          <w:szCs w:val="28"/>
        </w:rPr>
        <w:t xml:space="preserve"> взгляд</w:t>
      </w:r>
      <w:r w:rsidR="00FF221E">
        <w:rPr>
          <w:sz w:val="28"/>
          <w:szCs w:val="28"/>
        </w:rPr>
        <w:t>ов</w:t>
      </w:r>
      <w:r w:rsidRPr="001270B6">
        <w:rPr>
          <w:sz w:val="28"/>
          <w:szCs w:val="28"/>
        </w:rPr>
        <w:t xml:space="preserve">, </w:t>
      </w:r>
      <w:r w:rsidR="00FF221E">
        <w:rPr>
          <w:sz w:val="28"/>
          <w:szCs w:val="28"/>
        </w:rPr>
        <w:t>предлагается принимать участие</w:t>
      </w:r>
      <w:r w:rsidRPr="001270B6">
        <w:rPr>
          <w:sz w:val="28"/>
          <w:szCs w:val="28"/>
        </w:rPr>
        <w:t xml:space="preserve"> в общественно-культурны</w:t>
      </w:r>
      <w:r w:rsidR="00FF221E">
        <w:rPr>
          <w:sz w:val="28"/>
          <w:szCs w:val="28"/>
        </w:rPr>
        <w:t>х</w:t>
      </w:r>
      <w:r w:rsidRPr="001270B6">
        <w:rPr>
          <w:sz w:val="28"/>
          <w:szCs w:val="28"/>
        </w:rPr>
        <w:t xml:space="preserve"> мероприятия</w:t>
      </w:r>
      <w:r w:rsidR="00FF221E">
        <w:rPr>
          <w:sz w:val="28"/>
          <w:szCs w:val="28"/>
        </w:rPr>
        <w:t>х</w:t>
      </w:r>
      <w:r w:rsidRPr="001270B6">
        <w:rPr>
          <w:sz w:val="28"/>
          <w:szCs w:val="28"/>
        </w:rPr>
        <w:t>.</w:t>
      </w:r>
    </w:p>
    <w:p w:rsidR="00761251" w:rsidRPr="001F5C2C" w:rsidRDefault="00761251" w:rsidP="00761251">
      <w:pPr>
        <w:tabs>
          <w:tab w:val="left" w:pos="2510"/>
        </w:tabs>
        <w:jc w:val="both"/>
        <w:rPr>
          <w:i/>
          <w:sz w:val="28"/>
          <w:szCs w:val="28"/>
        </w:rPr>
      </w:pPr>
    </w:p>
    <w:p w:rsidR="00761251" w:rsidRPr="00260275" w:rsidRDefault="006B1F96" w:rsidP="006B1F96">
      <w:pPr>
        <w:ind w:right="56" w:firstLine="708"/>
        <w:jc w:val="both"/>
        <w:rPr>
          <w:i/>
          <w:sz w:val="28"/>
          <w:szCs w:val="28"/>
        </w:rPr>
      </w:pPr>
      <w:r w:rsidRPr="00260275">
        <w:rPr>
          <w:i/>
          <w:sz w:val="28"/>
          <w:szCs w:val="28"/>
        </w:rPr>
        <w:t>1.11. состояние антитеррористической защищенности ПОТП и ММПЛ (оценка степени исполнения установленных требований и остающихся недостатков).</w:t>
      </w:r>
    </w:p>
    <w:p w:rsidR="00260275" w:rsidRDefault="005A1161" w:rsidP="004D01B1">
      <w:pPr>
        <w:ind w:right="56" w:firstLine="709"/>
        <w:jc w:val="both"/>
        <w:rPr>
          <w:sz w:val="28"/>
          <w:szCs w:val="28"/>
        </w:rPr>
      </w:pPr>
      <w:r w:rsidRPr="001F5C2C">
        <w:rPr>
          <w:sz w:val="28"/>
          <w:szCs w:val="28"/>
        </w:rPr>
        <w:t>Паспортизировано ПОТП -148</w:t>
      </w:r>
      <w:r w:rsidR="008452EC" w:rsidRPr="001F5C2C">
        <w:rPr>
          <w:sz w:val="28"/>
          <w:szCs w:val="28"/>
        </w:rPr>
        <w:t xml:space="preserve"> объектов, на данный момент идет работа</w:t>
      </w:r>
      <w:r w:rsidR="00CD3EFE" w:rsidRPr="001F5C2C">
        <w:rPr>
          <w:sz w:val="28"/>
          <w:szCs w:val="28"/>
        </w:rPr>
        <w:t xml:space="preserve"> и</w:t>
      </w:r>
      <w:r w:rsidR="008452EC" w:rsidRPr="001F5C2C">
        <w:rPr>
          <w:sz w:val="28"/>
          <w:szCs w:val="28"/>
        </w:rPr>
        <w:t xml:space="preserve"> устранению недостатков по выявленным в акте обследования и категорирования</w:t>
      </w:r>
      <w:r w:rsidR="00260275" w:rsidRPr="001F5C2C">
        <w:rPr>
          <w:sz w:val="28"/>
          <w:szCs w:val="28"/>
        </w:rPr>
        <w:t>нарушениям</w:t>
      </w:r>
      <w:r w:rsidR="008452EC" w:rsidRPr="001F5C2C">
        <w:rPr>
          <w:sz w:val="28"/>
          <w:szCs w:val="28"/>
        </w:rPr>
        <w:t>. ММПЛ – нет.</w:t>
      </w:r>
    </w:p>
    <w:p w:rsidR="00761251" w:rsidRPr="00D23CBD" w:rsidRDefault="00761251" w:rsidP="00D23CBD">
      <w:pPr>
        <w:ind w:firstLine="709"/>
        <w:jc w:val="both"/>
        <w:rPr>
          <w:b/>
          <w:i/>
          <w:sz w:val="28"/>
          <w:szCs w:val="28"/>
        </w:rPr>
      </w:pPr>
      <w:r w:rsidRPr="00D23CBD">
        <w:rPr>
          <w:b/>
          <w:i/>
          <w:sz w:val="28"/>
          <w:szCs w:val="28"/>
        </w:rPr>
        <w:t>2. Результаты исполнения поручений АТК в Республике Татарстан.</w:t>
      </w:r>
    </w:p>
    <w:p w:rsidR="00D23CBD" w:rsidRPr="00D23CBD" w:rsidRDefault="00D23CBD" w:rsidP="00D23CBD">
      <w:pPr>
        <w:ind w:right="56" w:firstLine="709"/>
        <w:jc w:val="both"/>
        <w:rPr>
          <w:sz w:val="28"/>
          <w:szCs w:val="28"/>
        </w:rPr>
      </w:pPr>
      <w:r w:rsidRPr="00D23CBD">
        <w:rPr>
          <w:sz w:val="28"/>
          <w:szCs w:val="28"/>
        </w:rPr>
        <w:t>В рамках выполнения протоколов решений АТК в РТ, Совета Безопасности в РТ, запросов министерств и ведомств РТ в 2022 году на контроле АТК района находились 19 протоколов и 7 запросов АТК в РТ. Всего направлено 42 информации в установленные сроки об исполнении протоколов АТК в РТ, рабочих комиссий, поручений АТК в РТ, а также 27 информаций по запросам от министерств и ведомств РТ по вопросам антитеррористической деятельности.</w:t>
      </w:r>
    </w:p>
    <w:p w:rsidR="00D23CBD" w:rsidRPr="00D23CBD" w:rsidRDefault="00D23CBD" w:rsidP="00D23CBD">
      <w:pPr>
        <w:ind w:right="56" w:firstLine="709"/>
        <w:jc w:val="both"/>
        <w:rPr>
          <w:sz w:val="28"/>
          <w:szCs w:val="28"/>
        </w:rPr>
      </w:pPr>
      <w:r w:rsidRPr="00D23CBD">
        <w:rPr>
          <w:sz w:val="28"/>
          <w:szCs w:val="28"/>
        </w:rPr>
        <w:t>В АТК в РТ направлены проекты повесток дня заседаний, протоколов и решений, порядка ведения заседаний и выступлений до проведения заседаний и утвержденные протоколы после их проведения</w:t>
      </w:r>
      <w:r w:rsidR="00513370">
        <w:rPr>
          <w:sz w:val="28"/>
          <w:szCs w:val="28"/>
        </w:rPr>
        <w:t xml:space="preserve"> -8 заседаний АТК района. </w:t>
      </w:r>
      <w:r w:rsidRPr="00D23CBD">
        <w:rPr>
          <w:sz w:val="28"/>
          <w:szCs w:val="28"/>
        </w:rPr>
        <w:t xml:space="preserve">На заседаниях АТК района </w:t>
      </w:r>
      <w:r w:rsidR="00513370">
        <w:rPr>
          <w:sz w:val="28"/>
          <w:szCs w:val="28"/>
        </w:rPr>
        <w:t xml:space="preserve">ежеквартально </w:t>
      </w:r>
      <w:r w:rsidRPr="00D23CBD">
        <w:rPr>
          <w:sz w:val="28"/>
          <w:szCs w:val="28"/>
        </w:rPr>
        <w:t xml:space="preserve">выносится вопрос «О состоянии контроля за исполнением поручений АТК в РТ и ранее принятых решений АТК в </w:t>
      </w:r>
      <w:r w:rsidR="00513370">
        <w:rPr>
          <w:sz w:val="28"/>
          <w:szCs w:val="28"/>
        </w:rPr>
        <w:t>Алексеев</w:t>
      </w:r>
      <w:r w:rsidRPr="00D23CBD">
        <w:rPr>
          <w:sz w:val="28"/>
          <w:szCs w:val="28"/>
        </w:rPr>
        <w:t>ском муниципальном районе».</w:t>
      </w:r>
    </w:p>
    <w:p w:rsidR="00761251" w:rsidRPr="001F5C2C" w:rsidRDefault="00D23CBD" w:rsidP="00E269A7">
      <w:pPr>
        <w:ind w:right="56" w:firstLine="709"/>
        <w:jc w:val="both"/>
        <w:rPr>
          <w:sz w:val="28"/>
          <w:szCs w:val="28"/>
        </w:rPr>
      </w:pPr>
      <w:r w:rsidRPr="00D23CBD">
        <w:rPr>
          <w:sz w:val="28"/>
          <w:szCs w:val="28"/>
        </w:rPr>
        <w:t>Согласно сроков предоставления информации по протоколам АТК в РТ и требований к отчетности на сегодня</w:t>
      </w:r>
      <w:r w:rsidR="00E269A7">
        <w:rPr>
          <w:sz w:val="28"/>
          <w:szCs w:val="28"/>
        </w:rPr>
        <w:t>ш</w:t>
      </w:r>
      <w:r w:rsidRPr="00D23CBD">
        <w:rPr>
          <w:sz w:val="28"/>
          <w:szCs w:val="28"/>
        </w:rPr>
        <w:t xml:space="preserve">ний день у </w:t>
      </w:r>
      <w:r w:rsidR="00E269A7">
        <w:rPr>
          <w:sz w:val="28"/>
          <w:szCs w:val="28"/>
        </w:rPr>
        <w:t>Алексеев</w:t>
      </w:r>
      <w:r w:rsidRPr="00D23CBD">
        <w:rPr>
          <w:sz w:val="28"/>
          <w:szCs w:val="28"/>
        </w:rPr>
        <w:t xml:space="preserve">ского </w:t>
      </w:r>
      <w:r w:rsidR="00E269A7" w:rsidRPr="00D23CBD">
        <w:rPr>
          <w:sz w:val="28"/>
          <w:szCs w:val="28"/>
        </w:rPr>
        <w:t>муниципального</w:t>
      </w:r>
      <w:r w:rsidRPr="00D23CBD">
        <w:rPr>
          <w:sz w:val="28"/>
          <w:szCs w:val="28"/>
        </w:rPr>
        <w:t xml:space="preserve"> района просроченных поручений не имеется. По всем решениям и письмам направлены ответы об их исполнении в установленные сроки.</w:t>
      </w:r>
    </w:p>
    <w:p w:rsidR="00761251" w:rsidRPr="001F5C2C" w:rsidRDefault="00761251" w:rsidP="00761251">
      <w:pPr>
        <w:jc w:val="both"/>
        <w:rPr>
          <w:i/>
          <w:sz w:val="28"/>
          <w:szCs w:val="28"/>
        </w:rPr>
      </w:pPr>
    </w:p>
    <w:p w:rsidR="00761251" w:rsidRPr="00BF36BD" w:rsidRDefault="00761251" w:rsidP="00BF36BD">
      <w:pPr>
        <w:ind w:right="197" w:firstLine="709"/>
        <w:jc w:val="both"/>
        <w:rPr>
          <w:b/>
          <w:i/>
          <w:sz w:val="28"/>
          <w:szCs w:val="28"/>
        </w:rPr>
      </w:pPr>
      <w:r w:rsidRPr="008A2C9F">
        <w:rPr>
          <w:b/>
          <w:i/>
          <w:sz w:val="28"/>
          <w:szCs w:val="28"/>
        </w:rPr>
        <w:t>3. Результаты принятых мер по устранению выявленных Аппаратом АТК в Республике Татарстан проблем и недостатков в работе.</w:t>
      </w:r>
    </w:p>
    <w:p w:rsidR="00BF36BD" w:rsidRPr="00BF36BD" w:rsidRDefault="00BF36BD" w:rsidP="00BF36BD">
      <w:pPr>
        <w:ind w:firstLine="709"/>
        <w:jc w:val="both"/>
        <w:rPr>
          <w:sz w:val="28"/>
          <w:szCs w:val="28"/>
        </w:rPr>
      </w:pPr>
      <w:r>
        <w:rPr>
          <w:sz w:val="28"/>
          <w:szCs w:val="28"/>
        </w:rPr>
        <w:t>П</w:t>
      </w:r>
      <w:r w:rsidRPr="00BF36BD">
        <w:rPr>
          <w:sz w:val="28"/>
          <w:szCs w:val="28"/>
        </w:rPr>
        <w:t xml:space="preserve">роблемы, связанные с исполнением решений АТК в РТ и </w:t>
      </w:r>
      <w:r w:rsidR="00B74149" w:rsidRPr="00BF36BD">
        <w:rPr>
          <w:sz w:val="28"/>
          <w:szCs w:val="28"/>
        </w:rPr>
        <w:t>АТК района,</w:t>
      </w:r>
      <w:r w:rsidRPr="00BF36BD">
        <w:rPr>
          <w:sz w:val="28"/>
          <w:szCs w:val="28"/>
        </w:rPr>
        <w:t xml:space="preserve"> решаются в оперативном порядке в ходе осуществления контроля и координации деятельности всех субъектов противодействия терроризму районе.</w:t>
      </w:r>
    </w:p>
    <w:p w:rsidR="00BF36BD" w:rsidRPr="00BF36BD" w:rsidRDefault="00BF36BD" w:rsidP="00BF36BD">
      <w:pPr>
        <w:ind w:firstLine="709"/>
        <w:jc w:val="both"/>
        <w:rPr>
          <w:sz w:val="28"/>
          <w:szCs w:val="28"/>
        </w:rPr>
      </w:pPr>
      <w:r w:rsidRPr="00BF36BD">
        <w:rPr>
          <w:sz w:val="28"/>
          <w:szCs w:val="28"/>
        </w:rPr>
        <w:t>Организован контроль за ходом исполнения решений АТК в РТ и АТК в муниципальном районе</w:t>
      </w:r>
      <w:r w:rsidR="00066242">
        <w:rPr>
          <w:sz w:val="28"/>
          <w:szCs w:val="28"/>
        </w:rPr>
        <w:t xml:space="preserve"> - </w:t>
      </w:r>
      <w:r w:rsidRPr="00BF36BD">
        <w:rPr>
          <w:sz w:val="28"/>
          <w:szCs w:val="28"/>
        </w:rPr>
        <w:t>на рассмотрение комиссии выносятся первоочередные вопросы, требующие внимания. В решениях АТК района указываются исполнители и устанавливаются конкретные сроки выполнения намеченных мероприятий, что подтверждается письменными либо электронными отчетами конкретных исполнителей. Выписки из протокольного решения по системе электронного документооборота (ЭДО), а также на бумажном носителе направляются исполнителям в части их касающейся.</w:t>
      </w:r>
    </w:p>
    <w:p w:rsidR="00BF36BD" w:rsidRPr="00BF36BD" w:rsidRDefault="00BF36BD" w:rsidP="00BF36BD">
      <w:pPr>
        <w:ind w:firstLine="709"/>
        <w:jc w:val="both"/>
        <w:rPr>
          <w:sz w:val="28"/>
          <w:szCs w:val="28"/>
        </w:rPr>
      </w:pPr>
      <w:r w:rsidRPr="00BF36BD">
        <w:rPr>
          <w:sz w:val="28"/>
          <w:szCs w:val="28"/>
        </w:rPr>
        <w:t>По результатам обзоров, направленных аппаратом АТК в РТ, отчетов АТК муниципальных районов РТ о результатах работы по профилактике терроризм</w:t>
      </w:r>
      <w:r w:rsidR="00066242">
        <w:rPr>
          <w:sz w:val="28"/>
          <w:szCs w:val="28"/>
        </w:rPr>
        <w:t>а и экстремизма</w:t>
      </w:r>
      <w:r w:rsidRPr="00BF36BD">
        <w:rPr>
          <w:sz w:val="28"/>
          <w:szCs w:val="28"/>
        </w:rPr>
        <w:t xml:space="preserve">, указанные недостатки приняты к их устранению и руководству </w:t>
      </w:r>
      <w:r w:rsidR="00066242">
        <w:rPr>
          <w:sz w:val="28"/>
          <w:szCs w:val="28"/>
        </w:rPr>
        <w:t>при решении задач по противо</w:t>
      </w:r>
      <w:r w:rsidRPr="00BF36BD">
        <w:rPr>
          <w:sz w:val="28"/>
          <w:szCs w:val="28"/>
        </w:rPr>
        <w:t>действию терроризму</w:t>
      </w:r>
      <w:r w:rsidR="00066242" w:rsidRPr="00BF36BD">
        <w:rPr>
          <w:sz w:val="28"/>
          <w:szCs w:val="28"/>
        </w:rPr>
        <w:t>в дальнейшей работе</w:t>
      </w:r>
      <w:r w:rsidRPr="00BF36BD">
        <w:rPr>
          <w:sz w:val="28"/>
          <w:szCs w:val="28"/>
        </w:rPr>
        <w:t>.</w:t>
      </w:r>
    </w:p>
    <w:p w:rsidR="00F275F0" w:rsidRDefault="00F275F0" w:rsidP="00BF36BD">
      <w:pPr>
        <w:ind w:firstLine="709"/>
        <w:jc w:val="both"/>
        <w:rPr>
          <w:sz w:val="28"/>
          <w:szCs w:val="28"/>
        </w:rPr>
      </w:pPr>
      <w:r w:rsidRPr="00F275F0">
        <w:rPr>
          <w:sz w:val="28"/>
          <w:szCs w:val="28"/>
        </w:rPr>
        <w:t>Для изучения и внедрения положительного опыта организации работы секретарь АТК Алексеевского муниципального района Игнатьева О.П. была направлена 27.07.2022г. на прохождение стажировки в Совет и Исполнительный комитет Мамадышского муниципального района, где получила рекомендации и практические навыки от квалифицированного коллеги.</w:t>
      </w:r>
    </w:p>
    <w:p w:rsidR="00BF36BD" w:rsidRDefault="00BF36BD" w:rsidP="00761251">
      <w:pPr>
        <w:ind w:firstLine="709"/>
        <w:jc w:val="both"/>
        <w:rPr>
          <w:sz w:val="28"/>
          <w:szCs w:val="28"/>
        </w:rPr>
      </w:pPr>
    </w:p>
    <w:p w:rsidR="00761251" w:rsidRPr="00525FAE" w:rsidRDefault="00761251" w:rsidP="00525FAE">
      <w:pPr>
        <w:ind w:firstLine="709"/>
        <w:jc w:val="both"/>
        <w:rPr>
          <w:b/>
          <w:i/>
          <w:sz w:val="28"/>
          <w:szCs w:val="28"/>
        </w:rPr>
      </w:pPr>
      <w:r w:rsidRPr="00876CE6">
        <w:rPr>
          <w:b/>
          <w:i/>
          <w:sz w:val="28"/>
          <w:szCs w:val="28"/>
        </w:rPr>
        <w:t>4. Результаты участия в профилактической работе г</w:t>
      </w:r>
      <w:r w:rsidR="003F16EB" w:rsidRPr="00876CE6">
        <w:rPr>
          <w:b/>
          <w:i/>
          <w:sz w:val="28"/>
          <w:szCs w:val="28"/>
        </w:rPr>
        <w:t>лав сельских поселений</w:t>
      </w:r>
      <w:r w:rsidR="00525FAE">
        <w:rPr>
          <w:b/>
          <w:i/>
          <w:sz w:val="28"/>
          <w:szCs w:val="28"/>
        </w:rPr>
        <w:t>.</w:t>
      </w:r>
    </w:p>
    <w:p w:rsidR="007A77FF" w:rsidRPr="007A77FF" w:rsidRDefault="007A77FF" w:rsidP="00DC43C9">
      <w:pPr>
        <w:ind w:firstLine="709"/>
        <w:jc w:val="both"/>
        <w:rPr>
          <w:sz w:val="28"/>
          <w:szCs w:val="28"/>
        </w:rPr>
      </w:pPr>
      <w:r w:rsidRPr="007A77FF">
        <w:rPr>
          <w:sz w:val="28"/>
          <w:szCs w:val="28"/>
        </w:rPr>
        <w:t xml:space="preserve">При тесном взаимодействии АТК района, отдела МВД России по </w:t>
      </w:r>
      <w:r>
        <w:rPr>
          <w:sz w:val="28"/>
          <w:szCs w:val="28"/>
        </w:rPr>
        <w:t>Алексеев</w:t>
      </w:r>
      <w:r w:rsidRPr="007A77FF">
        <w:rPr>
          <w:sz w:val="28"/>
          <w:szCs w:val="28"/>
        </w:rPr>
        <w:t>скому району, органы местного самоуправления осуществляют мониторинг оперативной обстановки по линии экстремизма, проявлений этнической и религиозной дискриминации, состоянии межнациональных и межконфессиональных отношений в сельских поселениях района.</w:t>
      </w:r>
      <w:r w:rsidR="00DC43C9">
        <w:rPr>
          <w:sz w:val="28"/>
          <w:szCs w:val="28"/>
        </w:rPr>
        <w:t>Г</w:t>
      </w:r>
      <w:r w:rsidR="00DC43C9" w:rsidRPr="007A77FF">
        <w:rPr>
          <w:sz w:val="28"/>
          <w:szCs w:val="28"/>
        </w:rPr>
        <w:t>лавы сельских поселений ориентированы на п</w:t>
      </w:r>
      <w:r w:rsidR="00DC43C9">
        <w:rPr>
          <w:sz w:val="28"/>
          <w:szCs w:val="28"/>
        </w:rPr>
        <w:t>овышение бдительности населения.</w:t>
      </w:r>
    </w:p>
    <w:p w:rsidR="007A77FF" w:rsidRPr="007A77FF" w:rsidRDefault="007A77FF" w:rsidP="007A77FF">
      <w:pPr>
        <w:ind w:firstLine="709"/>
        <w:jc w:val="both"/>
        <w:rPr>
          <w:sz w:val="28"/>
          <w:szCs w:val="28"/>
        </w:rPr>
      </w:pPr>
      <w:r w:rsidRPr="007A77FF">
        <w:rPr>
          <w:sz w:val="28"/>
          <w:szCs w:val="28"/>
        </w:rPr>
        <w:t>Персональная ответственность по решению вопросов местного значения в области противодействия терроризму, предусмотренных ст.5.2 Федерального закона №35-ФЗ «О противодействии терроризму» в сельских поселениях возложена на глав сельских поселений муниципального района.</w:t>
      </w:r>
    </w:p>
    <w:p w:rsidR="007A77FF" w:rsidRPr="007A77FF" w:rsidRDefault="007A77FF" w:rsidP="007A77FF">
      <w:pPr>
        <w:ind w:firstLine="709"/>
        <w:jc w:val="both"/>
        <w:rPr>
          <w:sz w:val="28"/>
          <w:szCs w:val="28"/>
        </w:rPr>
      </w:pPr>
      <w:r w:rsidRPr="007A77FF">
        <w:rPr>
          <w:sz w:val="28"/>
          <w:szCs w:val="28"/>
        </w:rPr>
        <w:t xml:space="preserve">Главами сельских поселений налажено взаимодействие по обеспечению общественной безопасности и правопорядка с участковыми уполномоченными полиции, а также в вопросах миграции иностранных граждан. Ими ведется учет иностранных граждан, регистрируемых на территории сельских поселений, проводятся проверки по месту регистрации с изучением бытовых условий проживающих. </w:t>
      </w:r>
    </w:p>
    <w:p w:rsidR="006915E5" w:rsidRDefault="007A77FF" w:rsidP="00FA5B78">
      <w:pPr>
        <w:ind w:firstLine="709"/>
        <w:jc w:val="both"/>
        <w:rPr>
          <w:sz w:val="28"/>
          <w:szCs w:val="28"/>
        </w:rPr>
      </w:pPr>
      <w:r w:rsidRPr="007A77FF">
        <w:rPr>
          <w:sz w:val="28"/>
          <w:szCs w:val="28"/>
        </w:rPr>
        <w:t>На сходах граждан сельского поселения организованы выступления главы сельского поселения и участкового уполномоченного полиции, в том числе по вопросам профилактики терроризма и экстремизма. Для обеспечения антитеррористической безопасности граждан в период праздничных, культурных, спортивных мероприятий с массовым участием населения главы поселений организуют дежурство ответс</w:t>
      </w:r>
      <w:r w:rsidR="003C72CB">
        <w:rPr>
          <w:sz w:val="28"/>
          <w:szCs w:val="28"/>
        </w:rPr>
        <w:t>твенных лиц ОМУ и членов ДНД.</w:t>
      </w:r>
    </w:p>
    <w:p w:rsidR="007A77FF" w:rsidRPr="007A77FF" w:rsidRDefault="000B08D9" w:rsidP="007A77FF">
      <w:pPr>
        <w:ind w:firstLine="709"/>
        <w:jc w:val="both"/>
        <w:rPr>
          <w:sz w:val="28"/>
          <w:szCs w:val="28"/>
        </w:rPr>
      </w:pPr>
      <w:r>
        <w:rPr>
          <w:sz w:val="28"/>
          <w:szCs w:val="28"/>
        </w:rPr>
        <w:t>С</w:t>
      </w:r>
      <w:r w:rsidR="007A77FF" w:rsidRPr="007A77FF">
        <w:rPr>
          <w:sz w:val="28"/>
          <w:szCs w:val="28"/>
        </w:rPr>
        <w:t xml:space="preserve">огласно </w:t>
      </w:r>
      <w:r w:rsidRPr="007A77FF">
        <w:rPr>
          <w:sz w:val="28"/>
          <w:szCs w:val="28"/>
        </w:rPr>
        <w:t>графику,</w:t>
      </w:r>
      <w:r w:rsidR="007A77FF" w:rsidRPr="007A77FF">
        <w:rPr>
          <w:sz w:val="28"/>
          <w:szCs w:val="28"/>
        </w:rPr>
        <w:t xml:space="preserve"> на заседаниях антитеррористической комиссии муниципального района заслушив</w:t>
      </w:r>
      <w:r>
        <w:rPr>
          <w:sz w:val="28"/>
          <w:szCs w:val="28"/>
        </w:rPr>
        <w:t xml:space="preserve">аются Главы сельских поселений </w:t>
      </w:r>
      <w:r w:rsidR="007A77FF" w:rsidRPr="007A77FF">
        <w:rPr>
          <w:sz w:val="28"/>
          <w:szCs w:val="28"/>
        </w:rPr>
        <w:t>по вопросу: «О состоянии деятельности по профилактике терроризма и экстремизма в сельском поселении, в том числе по работе с религиозными организациями и лицами, пребывающими на территорию сельского поселения»</w:t>
      </w:r>
      <w:r>
        <w:rPr>
          <w:sz w:val="28"/>
          <w:szCs w:val="28"/>
        </w:rPr>
        <w:t>. В</w:t>
      </w:r>
      <w:r w:rsidR="007E2537">
        <w:rPr>
          <w:sz w:val="28"/>
          <w:szCs w:val="28"/>
        </w:rPr>
        <w:t>2022 году</w:t>
      </w:r>
      <w:r w:rsidR="007A77FF" w:rsidRPr="007A77FF">
        <w:rPr>
          <w:sz w:val="28"/>
          <w:szCs w:val="28"/>
        </w:rPr>
        <w:t xml:space="preserve"> заслушаны </w:t>
      </w:r>
      <w:r>
        <w:rPr>
          <w:sz w:val="28"/>
          <w:szCs w:val="28"/>
        </w:rPr>
        <w:t>8</w:t>
      </w:r>
      <w:r w:rsidR="007A77FF" w:rsidRPr="007A77FF">
        <w:rPr>
          <w:sz w:val="28"/>
          <w:szCs w:val="28"/>
        </w:rPr>
        <w:t xml:space="preserve"> глав сельских поселения муниципального района.</w:t>
      </w:r>
    </w:p>
    <w:p w:rsidR="007A77FF" w:rsidRPr="007A77FF" w:rsidRDefault="007A77FF" w:rsidP="00BB0876">
      <w:pPr>
        <w:ind w:firstLine="709"/>
        <w:jc w:val="both"/>
        <w:rPr>
          <w:sz w:val="28"/>
          <w:szCs w:val="28"/>
        </w:rPr>
      </w:pPr>
      <w:r w:rsidRPr="007A77FF">
        <w:rPr>
          <w:sz w:val="28"/>
          <w:szCs w:val="28"/>
        </w:rPr>
        <w:t>Признак</w:t>
      </w:r>
      <w:r w:rsidR="006915E5">
        <w:rPr>
          <w:sz w:val="28"/>
          <w:szCs w:val="28"/>
        </w:rPr>
        <w:t>и</w:t>
      </w:r>
      <w:r w:rsidRPr="007A77FF">
        <w:rPr>
          <w:sz w:val="28"/>
          <w:szCs w:val="28"/>
        </w:rPr>
        <w:t xml:space="preserve"> экстремизма и межнациональных конфликтов в </w:t>
      </w:r>
      <w:r w:rsidR="00BB0876">
        <w:rPr>
          <w:sz w:val="28"/>
          <w:szCs w:val="28"/>
        </w:rPr>
        <w:t>сельск</w:t>
      </w:r>
      <w:r w:rsidR="006915E5">
        <w:rPr>
          <w:sz w:val="28"/>
          <w:szCs w:val="28"/>
        </w:rPr>
        <w:t>их</w:t>
      </w:r>
      <w:r w:rsidR="00BB0876">
        <w:rPr>
          <w:sz w:val="28"/>
          <w:szCs w:val="28"/>
        </w:rPr>
        <w:t xml:space="preserve"> поселени</w:t>
      </w:r>
      <w:r w:rsidR="006915E5">
        <w:rPr>
          <w:sz w:val="28"/>
          <w:szCs w:val="28"/>
        </w:rPr>
        <w:t>ях</w:t>
      </w:r>
      <w:r w:rsidR="00BB0876">
        <w:rPr>
          <w:sz w:val="28"/>
          <w:szCs w:val="28"/>
        </w:rPr>
        <w:t xml:space="preserve"> не выявлен</w:t>
      </w:r>
      <w:r w:rsidR="006915E5">
        <w:rPr>
          <w:sz w:val="28"/>
          <w:szCs w:val="28"/>
        </w:rPr>
        <w:t>ы</w:t>
      </w:r>
      <w:r w:rsidR="00BB0876">
        <w:rPr>
          <w:sz w:val="28"/>
          <w:szCs w:val="28"/>
        </w:rPr>
        <w:t xml:space="preserve">. </w:t>
      </w:r>
      <w:r w:rsidRPr="007A77FF">
        <w:rPr>
          <w:sz w:val="28"/>
          <w:szCs w:val="28"/>
        </w:rPr>
        <w:t>Ежемесячно проводятся проверки жилого сектора с целью обнаружения бесхозного жилья, автотранспорта и определения его принадлежности, а также лиц, проживающих без прописки, в целях предупреждения террористической и экстре</w:t>
      </w:r>
      <w:r w:rsidR="006915E5">
        <w:rPr>
          <w:sz w:val="28"/>
          <w:szCs w:val="28"/>
        </w:rPr>
        <w:t>мистской деятельности. Активно проводится</w:t>
      </w:r>
      <w:r w:rsidRPr="007A77FF">
        <w:rPr>
          <w:sz w:val="28"/>
          <w:szCs w:val="28"/>
        </w:rPr>
        <w:t xml:space="preserve"> профилактическая работа в виде воспитательной, пропагандистской работы с населением, на информационных стендах сельского поселения, в других общественных местах размещены памятки, материалы, направленные на предупреждение террористической и экстремистской деятельности, повышение бдительности. </w:t>
      </w:r>
      <w:r w:rsidR="00975BDB">
        <w:rPr>
          <w:sz w:val="28"/>
          <w:szCs w:val="28"/>
        </w:rPr>
        <w:t>Совместно с у</w:t>
      </w:r>
      <w:r w:rsidRPr="007A77FF">
        <w:rPr>
          <w:sz w:val="28"/>
          <w:szCs w:val="28"/>
        </w:rPr>
        <w:t xml:space="preserve">частковым уполномоченным полиции, периодически проводятся подомовые обходы жилого сектора, административных участков, как в будние дни, так и в выходные. </w:t>
      </w:r>
      <w:r w:rsidR="00975BDB">
        <w:rPr>
          <w:sz w:val="28"/>
          <w:szCs w:val="28"/>
        </w:rPr>
        <w:t>О</w:t>
      </w:r>
      <w:r w:rsidRPr="007A77FF">
        <w:rPr>
          <w:sz w:val="28"/>
          <w:szCs w:val="28"/>
        </w:rPr>
        <w:t xml:space="preserve">беспечивается общественная безопасность и правопорядок во время проведения сельских культурно-массовых и праздничных мероприятий с массовым пребыванием людей. Преступлений и чрезвычайных происшествий не допущено. </w:t>
      </w:r>
    </w:p>
    <w:p w:rsidR="00761251" w:rsidRPr="001F5C2C" w:rsidRDefault="00761251" w:rsidP="00761251">
      <w:pPr>
        <w:ind w:firstLine="709"/>
        <w:jc w:val="both"/>
        <w:rPr>
          <w:sz w:val="28"/>
          <w:szCs w:val="28"/>
        </w:rPr>
      </w:pPr>
    </w:p>
    <w:p w:rsidR="00DB5697" w:rsidRPr="007A77FF" w:rsidRDefault="00761251" w:rsidP="00DB5697">
      <w:pPr>
        <w:ind w:firstLine="709"/>
        <w:jc w:val="both"/>
        <w:rPr>
          <w:b/>
          <w:i/>
          <w:sz w:val="28"/>
          <w:szCs w:val="28"/>
        </w:rPr>
      </w:pPr>
      <w:r w:rsidRPr="007A77FF">
        <w:rPr>
          <w:b/>
          <w:i/>
          <w:sz w:val="28"/>
          <w:szCs w:val="28"/>
        </w:rPr>
        <w:t xml:space="preserve">5. Результаты работы по обеспечению готовности к действиям при возникновении угроз или совершении террористического акта. Проведение учебных тренировок: </w:t>
      </w:r>
    </w:p>
    <w:p w:rsidR="00761251" w:rsidRPr="005E5D22" w:rsidRDefault="00761251" w:rsidP="005E5D22">
      <w:pPr>
        <w:ind w:firstLine="709"/>
        <w:jc w:val="both"/>
        <w:rPr>
          <w:i/>
          <w:sz w:val="28"/>
          <w:szCs w:val="28"/>
        </w:rPr>
      </w:pPr>
      <w:r w:rsidRPr="005E5D22">
        <w:rPr>
          <w:i/>
          <w:sz w:val="28"/>
          <w:szCs w:val="28"/>
        </w:rPr>
        <w:t>5</w:t>
      </w:r>
      <w:r w:rsidR="006B1F96" w:rsidRPr="005E5D22">
        <w:rPr>
          <w:i/>
          <w:sz w:val="28"/>
          <w:szCs w:val="28"/>
        </w:rPr>
        <w:t>.1. по отработке действий АТК МО при установлении высокого «желтого» уровня террористической опасности.</w:t>
      </w:r>
    </w:p>
    <w:p w:rsidR="00343A99" w:rsidRPr="001F5C2C" w:rsidRDefault="00EF1AE0" w:rsidP="00343A99">
      <w:pPr>
        <w:jc w:val="both"/>
        <w:rPr>
          <w:sz w:val="28"/>
          <w:szCs w:val="28"/>
        </w:rPr>
      </w:pPr>
      <w:r w:rsidRPr="00A561F1">
        <w:rPr>
          <w:sz w:val="28"/>
          <w:szCs w:val="28"/>
        </w:rPr>
        <w:t>С учетом рекомендаций антитеррористической комиссии в Республике Татарстан о проведении АТК МО РТ учебной тренировки по отработке действий при установлении высокого «желтого» уровня террористической опасности</w:t>
      </w:r>
      <w:r w:rsidR="00343A99" w:rsidRPr="001F5C2C">
        <w:rPr>
          <w:kern w:val="28"/>
          <w:sz w:val="28"/>
          <w:szCs w:val="28"/>
        </w:rPr>
        <w:t>15 июня</w:t>
      </w:r>
      <w:r w:rsidR="00E41C9A" w:rsidRPr="001F5C2C">
        <w:rPr>
          <w:kern w:val="28"/>
          <w:sz w:val="28"/>
          <w:szCs w:val="28"/>
        </w:rPr>
        <w:t>2022</w:t>
      </w:r>
      <w:r w:rsidR="00CD3EFE" w:rsidRPr="001F5C2C">
        <w:rPr>
          <w:kern w:val="28"/>
          <w:sz w:val="28"/>
          <w:szCs w:val="28"/>
        </w:rPr>
        <w:t>год</w:t>
      </w:r>
      <w:r w:rsidR="00D96CEF" w:rsidRPr="001F5C2C">
        <w:rPr>
          <w:kern w:val="28"/>
          <w:sz w:val="28"/>
          <w:szCs w:val="28"/>
        </w:rPr>
        <w:t>а</w:t>
      </w:r>
      <w:r w:rsidR="00343A99" w:rsidRPr="001F5C2C">
        <w:rPr>
          <w:kern w:val="28"/>
          <w:sz w:val="28"/>
          <w:szCs w:val="28"/>
        </w:rPr>
        <w:t xml:space="preserve"> была проведена</w:t>
      </w:r>
      <w:r w:rsidR="00343A99" w:rsidRPr="001F5C2C">
        <w:rPr>
          <w:sz w:val="28"/>
          <w:szCs w:val="28"/>
        </w:rPr>
        <w:t xml:space="preserve"> проверка готовности муниципальной АТК к действиям при установлении высокого «желтого» уровня террористической опасности при участии главного советника отдела по обеспечению деятельности Совета Безопасности Республики Татарстан А.Ф. Мирзина.</w:t>
      </w:r>
    </w:p>
    <w:p w:rsidR="00761251" w:rsidRDefault="00343A99" w:rsidP="00F35041">
      <w:pPr>
        <w:ind w:firstLine="708"/>
        <w:jc w:val="both"/>
        <w:rPr>
          <w:kern w:val="28"/>
          <w:sz w:val="28"/>
          <w:szCs w:val="28"/>
        </w:rPr>
      </w:pPr>
      <w:r w:rsidRPr="001F5C2C">
        <w:rPr>
          <w:sz w:val="28"/>
          <w:szCs w:val="28"/>
        </w:rPr>
        <w:t>Данная проверка показала готовностьличного состава функциональных групп, создаваемых при проведении мероприятий по противодействию терроризму и в обеспечении правового режима к слаженным действиям при угрозе совершения террористического акта на ПОТП.</w:t>
      </w:r>
      <w:r w:rsidR="00F35041" w:rsidRPr="001F5C2C">
        <w:rPr>
          <w:color w:val="000000"/>
          <w:sz w:val="28"/>
          <w:szCs w:val="28"/>
        </w:rPr>
        <w:t xml:space="preserve"> Разработанный комплект документов для функциональных групп по проведению учения при введении</w:t>
      </w:r>
      <w:r w:rsidR="00F35041" w:rsidRPr="001F5C2C">
        <w:rPr>
          <w:kern w:val="28"/>
          <w:sz w:val="28"/>
          <w:szCs w:val="28"/>
        </w:rPr>
        <w:t xml:space="preserve"> высокого «желтого»уровня террористической опасности» актуален.</w:t>
      </w:r>
    </w:p>
    <w:p w:rsidR="00DE3234" w:rsidRPr="001F5C2C" w:rsidRDefault="00DE3234" w:rsidP="00F35041">
      <w:pPr>
        <w:ind w:firstLine="708"/>
        <w:jc w:val="both"/>
        <w:rPr>
          <w:kern w:val="28"/>
          <w:sz w:val="28"/>
          <w:szCs w:val="28"/>
        </w:rPr>
      </w:pPr>
    </w:p>
    <w:p w:rsidR="00761251" w:rsidRPr="00A561F1" w:rsidRDefault="00761251" w:rsidP="00761251">
      <w:pPr>
        <w:ind w:firstLine="709"/>
        <w:jc w:val="both"/>
        <w:rPr>
          <w:i/>
          <w:sz w:val="28"/>
          <w:szCs w:val="28"/>
        </w:rPr>
      </w:pPr>
      <w:r w:rsidRPr="00A561F1">
        <w:rPr>
          <w:i/>
          <w:sz w:val="28"/>
          <w:szCs w:val="28"/>
        </w:rPr>
        <w:t>5.2. участие в тренировке опер</w:t>
      </w:r>
      <w:r w:rsidR="00B55D06" w:rsidRPr="00A561F1">
        <w:rPr>
          <w:i/>
          <w:sz w:val="28"/>
          <w:szCs w:val="28"/>
        </w:rPr>
        <w:t xml:space="preserve">ативной группы с установлением </w:t>
      </w:r>
      <w:r w:rsidRPr="00A561F1">
        <w:rPr>
          <w:i/>
          <w:sz w:val="28"/>
          <w:szCs w:val="28"/>
        </w:rPr>
        <w:t>критического «красного» уровня террористической опасности.</w:t>
      </w:r>
    </w:p>
    <w:p w:rsidR="00EF1AE0" w:rsidRDefault="00EF1AE0" w:rsidP="00EF1AE0">
      <w:pPr>
        <w:ind w:firstLine="709"/>
        <w:jc w:val="both"/>
        <w:rPr>
          <w:sz w:val="28"/>
          <w:szCs w:val="28"/>
        </w:rPr>
      </w:pPr>
      <w:r>
        <w:rPr>
          <w:sz w:val="28"/>
          <w:szCs w:val="28"/>
        </w:rPr>
        <w:t>В</w:t>
      </w:r>
      <w:r w:rsidR="00A561F1" w:rsidRPr="001F5C2C">
        <w:rPr>
          <w:sz w:val="28"/>
          <w:szCs w:val="28"/>
          <w:lang w:val="en-US"/>
        </w:rPr>
        <w:t>IV</w:t>
      </w:r>
      <w:r w:rsidR="00A561F1" w:rsidRPr="001F5C2C">
        <w:rPr>
          <w:sz w:val="28"/>
          <w:szCs w:val="28"/>
        </w:rPr>
        <w:t xml:space="preserve"> квартале 2022 года запланирован</w:t>
      </w:r>
      <w:r w:rsidR="00A561F1">
        <w:rPr>
          <w:sz w:val="28"/>
          <w:szCs w:val="28"/>
        </w:rPr>
        <w:t>о</w:t>
      </w:r>
      <w:r w:rsidR="00A561F1" w:rsidRPr="00A561F1">
        <w:rPr>
          <w:sz w:val="28"/>
          <w:szCs w:val="28"/>
        </w:rPr>
        <w:t>проведен</w:t>
      </w:r>
      <w:r w:rsidR="00A561F1">
        <w:rPr>
          <w:sz w:val="28"/>
          <w:szCs w:val="28"/>
        </w:rPr>
        <w:t>ие</w:t>
      </w:r>
      <w:r w:rsidR="00A561F1" w:rsidRPr="00A561F1">
        <w:rPr>
          <w:sz w:val="28"/>
          <w:szCs w:val="28"/>
        </w:rPr>
        <w:t xml:space="preserve"> совместн</w:t>
      </w:r>
      <w:r w:rsidR="00A561F1">
        <w:rPr>
          <w:sz w:val="28"/>
          <w:szCs w:val="28"/>
        </w:rPr>
        <w:t>ой</w:t>
      </w:r>
      <w:r w:rsidR="00A561F1" w:rsidRPr="00A561F1">
        <w:rPr>
          <w:sz w:val="28"/>
          <w:szCs w:val="28"/>
        </w:rPr>
        <w:t xml:space="preserve"> учебн</w:t>
      </w:r>
      <w:r w:rsidR="0034670C">
        <w:rPr>
          <w:sz w:val="28"/>
          <w:szCs w:val="28"/>
        </w:rPr>
        <w:t>ой</w:t>
      </w:r>
      <w:r w:rsidR="00A561F1" w:rsidRPr="00A561F1">
        <w:rPr>
          <w:sz w:val="28"/>
          <w:szCs w:val="28"/>
        </w:rPr>
        <w:t xml:space="preserve"> тренировк</w:t>
      </w:r>
      <w:r w:rsidR="0034670C">
        <w:rPr>
          <w:sz w:val="28"/>
          <w:szCs w:val="28"/>
        </w:rPr>
        <w:t>и</w:t>
      </w:r>
      <w:r w:rsidR="00A561F1" w:rsidRPr="00A561F1">
        <w:rPr>
          <w:sz w:val="28"/>
          <w:szCs w:val="28"/>
        </w:rPr>
        <w:t xml:space="preserve"> по отработке действий АТК </w:t>
      </w:r>
      <w:r w:rsidR="0034670C">
        <w:rPr>
          <w:sz w:val="28"/>
          <w:szCs w:val="28"/>
        </w:rPr>
        <w:t>Алексеев</w:t>
      </w:r>
      <w:r w:rsidR="001A051E">
        <w:rPr>
          <w:sz w:val="28"/>
          <w:szCs w:val="28"/>
        </w:rPr>
        <w:t>ского</w:t>
      </w:r>
      <w:r w:rsidR="00A561F1" w:rsidRPr="00A561F1">
        <w:rPr>
          <w:sz w:val="28"/>
          <w:szCs w:val="28"/>
        </w:rPr>
        <w:t xml:space="preserve">муниципального  района и Опергруппы района в </w:t>
      </w:r>
      <w:r w:rsidR="00A561F1">
        <w:rPr>
          <w:sz w:val="28"/>
          <w:szCs w:val="28"/>
        </w:rPr>
        <w:t>Алексеев</w:t>
      </w:r>
      <w:r w:rsidR="00A561F1" w:rsidRPr="00A561F1">
        <w:rPr>
          <w:sz w:val="28"/>
          <w:szCs w:val="28"/>
        </w:rPr>
        <w:t>ском районе при установлении на его территории  критичес</w:t>
      </w:r>
      <w:r w:rsidR="00A561F1">
        <w:rPr>
          <w:sz w:val="28"/>
          <w:szCs w:val="28"/>
        </w:rPr>
        <w:t>кого «красного» уровня террорис</w:t>
      </w:r>
      <w:r w:rsidR="00A561F1" w:rsidRPr="00A561F1">
        <w:rPr>
          <w:sz w:val="28"/>
          <w:szCs w:val="28"/>
        </w:rPr>
        <w:t>тической опасности</w:t>
      </w:r>
      <w:r w:rsidRPr="00A561F1">
        <w:rPr>
          <w:sz w:val="28"/>
          <w:szCs w:val="28"/>
        </w:rPr>
        <w:t>с введением плана первоочередных мер «Загорск».</w:t>
      </w:r>
    </w:p>
    <w:p w:rsidR="00CA5A56" w:rsidRDefault="00EF1AE0" w:rsidP="0034670C">
      <w:pPr>
        <w:ind w:firstLine="709"/>
        <w:jc w:val="both"/>
        <w:rPr>
          <w:sz w:val="28"/>
          <w:szCs w:val="28"/>
        </w:rPr>
      </w:pPr>
      <w:r>
        <w:rPr>
          <w:sz w:val="28"/>
          <w:szCs w:val="28"/>
        </w:rPr>
        <w:t>Ц</w:t>
      </w:r>
      <w:r w:rsidR="0034670C">
        <w:rPr>
          <w:sz w:val="28"/>
          <w:szCs w:val="28"/>
        </w:rPr>
        <w:t xml:space="preserve">елью </w:t>
      </w:r>
      <w:r>
        <w:rPr>
          <w:sz w:val="28"/>
          <w:szCs w:val="28"/>
        </w:rPr>
        <w:t>тренировки</w:t>
      </w:r>
      <w:r w:rsidR="0034670C">
        <w:rPr>
          <w:sz w:val="28"/>
          <w:szCs w:val="28"/>
        </w:rPr>
        <w:t xml:space="preserve"> является</w:t>
      </w:r>
      <w:r w:rsidR="00A561F1" w:rsidRPr="00A561F1">
        <w:rPr>
          <w:sz w:val="28"/>
          <w:szCs w:val="28"/>
        </w:rPr>
        <w:t xml:space="preserve"> отработка совместных действий всех участников учебной тренировки по выполнению первоочередных мер по пресечению террористического акта</w:t>
      </w:r>
      <w:r w:rsidR="0034670C">
        <w:rPr>
          <w:sz w:val="28"/>
          <w:szCs w:val="28"/>
        </w:rPr>
        <w:t xml:space="preserve"> и ликвидации его последствий. </w:t>
      </w:r>
    </w:p>
    <w:p w:rsidR="00761251" w:rsidRPr="001F5C2C" w:rsidRDefault="00761251" w:rsidP="00761251">
      <w:pPr>
        <w:jc w:val="both"/>
        <w:rPr>
          <w:sz w:val="28"/>
          <w:szCs w:val="28"/>
        </w:rPr>
      </w:pPr>
    </w:p>
    <w:p w:rsidR="00761251" w:rsidRPr="00EF1AE0" w:rsidRDefault="00761251" w:rsidP="00761251">
      <w:pPr>
        <w:ind w:firstLine="709"/>
        <w:jc w:val="both"/>
        <w:rPr>
          <w:b/>
          <w:i/>
          <w:sz w:val="28"/>
          <w:szCs w:val="28"/>
        </w:rPr>
      </w:pPr>
      <w:r w:rsidRPr="00EF1AE0">
        <w:rPr>
          <w:b/>
          <w:i/>
          <w:sz w:val="28"/>
          <w:szCs w:val="28"/>
        </w:rPr>
        <w:t>6. Результаты работы по усилению антитеррористической защищенности потенциальных объектов террористических посягательств, мест массового пребывания людей.</w:t>
      </w:r>
    </w:p>
    <w:p w:rsidR="00761251" w:rsidRPr="001F5C2C" w:rsidRDefault="00761251" w:rsidP="00761251">
      <w:pPr>
        <w:ind w:firstLine="709"/>
        <w:jc w:val="both"/>
        <w:rPr>
          <w:i/>
          <w:sz w:val="28"/>
          <w:szCs w:val="28"/>
        </w:rPr>
      </w:pPr>
    </w:p>
    <w:p w:rsidR="00045B69" w:rsidRPr="00045B69" w:rsidRDefault="00045B69" w:rsidP="00045B69">
      <w:pPr>
        <w:jc w:val="both"/>
        <w:rPr>
          <w:sz w:val="28"/>
          <w:szCs w:val="28"/>
        </w:rPr>
      </w:pPr>
      <w:r w:rsidRPr="00045B69">
        <w:rPr>
          <w:sz w:val="28"/>
          <w:szCs w:val="28"/>
        </w:rPr>
        <w:t xml:space="preserve">Во исполнение протокола заседания антитеррористической комиссии в Республике Татарстан от 06.07.2022 № ПР-155 </w:t>
      </w:r>
      <w:r w:rsidRPr="001F5C2C">
        <w:rPr>
          <w:sz w:val="28"/>
          <w:szCs w:val="28"/>
        </w:rPr>
        <w:t xml:space="preserve">«О реестрах данных о состоянии антитеррористической защищенности объектов (территорий) и мест массового пребывания людей в Республике Татарстан» </w:t>
      </w:r>
      <w:r w:rsidRPr="00045B69">
        <w:rPr>
          <w:sz w:val="28"/>
          <w:szCs w:val="28"/>
        </w:rPr>
        <w:t xml:space="preserve">ведутся реестры данных о состоянии антитеррористической защищенности объектов (территорий), расположенных на территории </w:t>
      </w:r>
      <w:r>
        <w:rPr>
          <w:sz w:val="28"/>
          <w:szCs w:val="28"/>
        </w:rPr>
        <w:t>Алексеев</w:t>
      </w:r>
      <w:r w:rsidRPr="00045B69">
        <w:rPr>
          <w:sz w:val="28"/>
          <w:szCs w:val="28"/>
        </w:rPr>
        <w:t>ского муниципального района, которые раз в полгода направляются в профильные министерства республики.</w:t>
      </w:r>
    </w:p>
    <w:p w:rsidR="00045B69" w:rsidRDefault="00045B69" w:rsidP="00045B69">
      <w:pPr>
        <w:ind w:firstLine="708"/>
        <w:jc w:val="both"/>
        <w:rPr>
          <w:sz w:val="28"/>
          <w:szCs w:val="28"/>
        </w:rPr>
      </w:pPr>
      <w:r w:rsidRPr="00045B69">
        <w:rPr>
          <w:sz w:val="28"/>
          <w:szCs w:val="28"/>
        </w:rPr>
        <w:t xml:space="preserve">В </w:t>
      </w:r>
      <w:r>
        <w:rPr>
          <w:sz w:val="28"/>
          <w:szCs w:val="28"/>
        </w:rPr>
        <w:t xml:space="preserve">июле 2022 года </w:t>
      </w:r>
      <w:r w:rsidRPr="00045B69">
        <w:rPr>
          <w:sz w:val="28"/>
          <w:szCs w:val="28"/>
        </w:rPr>
        <w:t>был актуализирован Перечень потенциальных объектов террористических посягательств, расположенных на территории района и осуществляющих антитеррористическую защищенность своих объектов в соответствии с отдельными постановлениями Правительства РФ, в который на сегодняшний день вкл</w:t>
      </w:r>
      <w:r>
        <w:rPr>
          <w:sz w:val="28"/>
          <w:szCs w:val="28"/>
        </w:rPr>
        <w:t>ючено 148 объектов.</w:t>
      </w:r>
    </w:p>
    <w:p w:rsidR="00CA2933" w:rsidRPr="00CA2933" w:rsidRDefault="00CA2933" w:rsidP="00CA2933">
      <w:pPr>
        <w:ind w:firstLine="708"/>
        <w:jc w:val="both"/>
        <w:rPr>
          <w:sz w:val="28"/>
          <w:szCs w:val="28"/>
        </w:rPr>
      </w:pPr>
      <w:r w:rsidRPr="00CA2933">
        <w:rPr>
          <w:sz w:val="28"/>
          <w:szCs w:val="28"/>
        </w:rPr>
        <w:t>Из общего списка утвержденного Перечня ПОТП района:</w:t>
      </w:r>
    </w:p>
    <w:p w:rsidR="00CA2933" w:rsidRDefault="00CA2933" w:rsidP="00CA2933">
      <w:pPr>
        <w:ind w:firstLine="708"/>
        <w:jc w:val="both"/>
        <w:rPr>
          <w:sz w:val="28"/>
          <w:szCs w:val="28"/>
        </w:rPr>
      </w:pPr>
      <w:r w:rsidRPr="00CA2933">
        <w:rPr>
          <w:sz w:val="28"/>
          <w:szCs w:val="28"/>
        </w:rPr>
        <w:t xml:space="preserve">- </w:t>
      </w:r>
      <w:r w:rsidR="0037286A">
        <w:rPr>
          <w:sz w:val="28"/>
          <w:szCs w:val="28"/>
        </w:rPr>
        <w:t>39</w:t>
      </w:r>
      <w:r w:rsidRPr="00CA2933">
        <w:rPr>
          <w:sz w:val="28"/>
          <w:szCs w:val="28"/>
        </w:rPr>
        <w:t xml:space="preserve"> объектов образования </w:t>
      </w:r>
      <w:r>
        <w:rPr>
          <w:sz w:val="28"/>
          <w:szCs w:val="28"/>
        </w:rPr>
        <w:t>(</w:t>
      </w:r>
      <w:r w:rsidRPr="009E193D">
        <w:rPr>
          <w:sz w:val="28"/>
          <w:szCs w:val="28"/>
        </w:rPr>
        <w:t>ПП РФ</w:t>
      </w:r>
      <w:r w:rsidRPr="006402AB">
        <w:rPr>
          <w:bCs/>
          <w:color w:val="000000"/>
          <w:sz w:val="28"/>
          <w:szCs w:val="28"/>
        </w:rPr>
        <w:t xml:space="preserve"> № </w:t>
      </w:r>
      <w:r w:rsidR="001C0E8B">
        <w:rPr>
          <w:bCs/>
          <w:color w:val="000000"/>
          <w:sz w:val="28"/>
          <w:szCs w:val="28"/>
        </w:rPr>
        <w:t>1006</w:t>
      </w:r>
      <w:r>
        <w:rPr>
          <w:bCs/>
          <w:color w:val="000000"/>
          <w:sz w:val="28"/>
          <w:szCs w:val="28"/>
        </w:rPr>
        <w:t>)</w:t>
      </w:r>
      <w:r>
        <w:rPr>
          <w:sz w:val="28"/>
          <w:szCs w:val="28"/>
        </w:rPr>
        <w:t>;</w:t>
      </w:r>
    </w:p>
    <w:p w:rsidR="00CA2933" w:rsidRDefault="00CA2933" w:rsidP="00CA2933">
      <w:pPr>
        <w:ind w:firstLine="708"/>
        <w:jc w:val="both"/>
        <w:rPr>
          <w:sz w:val="28"/>
          <w:szCs w:val="28"/>
        </w:rPr>
      </w:pPr>
      <w:r w:rsidRPr="00CA2933">
        <w:rPr>
          <w:sz w:val="28"/>
          <w:szCs w:val="28"/>
        </w:rPr>
        <w:t xml:space="preserve">- </w:t>
      </w:r>
      <w:r w:rsidR="0037286A">
        <w:rPr>
          <w:sz w:val="28"/>
          <w:szCs w:val="28"/>
        </w:rPr>
        <w:t>41 объект</w:t>
      </w:r>
      <w:r w:rsidRPr="00CA2933">
        <w:rPr>
          <w:sz w:val="28"/>
          <w:szCs w:val="28"/>
        </w:rPr>
        <w:t xml:space="preserve"> культуры</w:t>
      </w:r>
      <w:r w:rsidRPr="00CF740A">
        <w:rPr>
          <w:sz w:val="28"/>
          <w:szCs w:val="28"/>
        </w:rPr>
        <w:t>(ПП РФ №176</w:t>
      </w:r>
      <w:r>
        <w:rPr>
          <w:sz w:val="28"/>
          <w:szCs w:val="28"/>
        </w:rPr>
        <w:t>);</w:t>
      </w:r>
    </w:p>
    <w:p w:rsidR="0037286A" w:rsidRDefault="0037286A" w:rsidP="00236FB7">
      <w:pPr>
        <w:ind w:firstLine="708"/>
        <w:jc w:val="both"/>
        <w:rPr>
          <w:sz w:val="28"/>
          <w:szCs w:val="28"/>
          <w:lang w:eastAsia="en-US"/>
        </w:rPr>
      </w:pPr>
      <w:r w:rsidRPr="006554F3">
        <w:rPr>
          <w:sz w:val="28"/>
          <w:szCs w:val="28"/>
          <w:lang w:eastAsia="en-US"/>
        </w:rPr>
        <w:t xml:space="preserve">- </w:t>
      </w:r>
      <w:r>
        <w:rPr>
          <w:sz w:val="28"/>
          <w:szCs w:val="28"/>
          <w:lang w:eastAsia="en-US"/>
        </w:rPr>
        <w:t xml:space="preserve">2объекта </w:t>
      </w:r>
      <w:r w:rsidRPr="006554F3">
        <w:rPr>
          <w:sz w:val="28"/>
          <w:szCs w:val="28"/>
          <w:lang w:eastAsia="en-US"/>
        </w:rPr>
        <w:t>религиозн</w:t>
      </w:r>
      <w:r>
        <w:rPr>
          <w:sz w:val="28"/>
          <w:szCs w:val="28"/>
          <w:lang w:eastAsia="en-US"/>
        </w:rPr>
        <w:t xml:space="preserve">ой структуры </w:t>
      </w:r>
      <w:r w:rsidRPr="00CF740A">
        <w:rPr>
          <w:sz w:val="28"/>
          <w:szCs w:val="28"/>
        </w:rPr>
        <w:t>(ПП РФ №1</w:t>
      </w:r>
      <w:r>
        <w:rPr>
          <w:sz w:val="28"/>
          <w:szCs w:val="28"/>
        </w:rPr>
        <w:t>165);</w:t>
      </w:r>
    </w:p>
    <w:p w:rsidR="00CA2933" w:rsidRDefault="00CA2933" w:rsidP="00CA2933">
      <w:pPr>
        <w:ind w:firstLine="708"/>
        <w:jc w:val="both"/>
        <w:rPr>
          <w:sz w:val="28"/>
          <w:szCs w:val="28"/>
        </w:rPr>
      </w:pPr>
      <w:r w:rsidRPr="00CF740A">
        <w:rPr>
          <w:sz w:val="28"/>
          <w:szCs w:val="28"/>
        </w:rPr>
        <w:t>- 7 объектов спорта (ПП РФ №202)</w:t>
      </w:r>
      <w:r>
        <w:rPr>
          <w:sz w:val="28"/>
          <w:szCs w:val="28"/>
        </w:rPr>
        <w:t>;</w:t>
      </w:r>
    </w:p>
    <w:p w:rsidR="00CA2933" w:rsidRDefault="00CA2933" w:rsidP="00CA2933">
      <w:pPr>
        <w:ind w:firstLine="708"/>
        <w:jc w:val="both"/>
        <w:rPr>
          <w:sz w:val="28"/>
          <w:szCs w:val="28"/>
        </w:rPr>
      </w:pPr>
      <w:r w:rsidRPr="00137390">
        <w:rPr>
          <w:sz w:val="28"/>
          <w:szCs w:val="28"/>
        </w:rPr>
        <w:t xml:space="preserve">- </w:t>
      </w:r>
      <w:r w:rsidR="0037286A">
        <w:rPr>
          <w:sz w:val="28"/>
          <w:szCs w:val="28"/>
        </w:rPr>
        <w:t xml:space="preserve">5 объектов социальной защиты </w:t>
      </w:r>
      <w:r w:rsidRPr="009E193D">
        <w:rPr>
          <w:sz w:val="28"/>
          <w:szCs w:val="28"/>
        </w:rPr>
        <w:t>(ПП РФ №410)</w:t>
      </w:r>
      <w:r>
        <w:rPr>
          <w:sz w:val="28"/>
          <w:szCs w:val="28"/>
        </w:rPr>
        <w:t>;</w:t>
      </w:r>
    </w:p>
    <w:p w:rsidR="00CA2933" w:rsidRDefault="00CA2933" w:rsidP="00CA2933">
      <w:pPr>
        <w:ind w:firstLine="708"/>
        <w:jc w:val="both"/>
        <w:rPr>
          <w:sz w:val="28"/>
          <w:szCs w:val="28"/>
        </w:rPr>
      </w:pPr>
      <w:r w:rsidRPr="006554F3">
        <w:rPr>
          <w:sz w:val="28"/>
          <w:szCs w:val="28"/>
        </w:rPr>
        <w:t xml:space="preserve">- </w:t>
      </w:r>
      <w:r w:rsidR="0037286A">
        <w:rPr>
          <w:sz w:val="28"/>
          <w:szCs w:val="28"/>
        </w:rPr>
        <w:t>44</w:t>
      </w:r>
      <w:r w:rsidRPr="006554F3">
        <w:rPr>
          <w:sz w:val="28"/>
          <w:szCs w:val="28"/>
        </w:rPr>
        <w:t xml:space="preserve"> объект</w:t>
      </w:r>
      <w:r w:rsidR="0037286A">
        <w:rPr>
          <w:sz w:val="28"/>
          <w:szCs w:val="28"/>
        </w:rPr>
        <w:t>а</w:t>
      </w:r>
      <w:r w:rsidRPr="006554F3">
        <w:rPr>
          <w:sz w:val="28"/>
          <w:szCs w:val="28"/>
        </w:rPr>
        <w:t xml:space="preserve"> здравоохранения</w:t>
      </w:r>
      <w:r w:rsidRPr="009E193D">
        <w:rPr>
          <w:sz w:val="28"/>
          <w:szCs w:val="28"/>
        </w:rPr>
        <w:t xml:space="preserve"> (ПП РФ №8)</w:t>
      </w:r>
      <w:r>
        <w:rPr>
          <w:sz w:val="28"/>
          <w:szCs w:val="28"/>
        </w:rPr>
        <w:t>;</w:t>
      </w:r>
    </w:p>
    <w:p w:rsidR="00CA2933" w:rsidRDefault="00CA2933" w:rsidP="00CA2933">
      <w:pPr>
        <w:ind w:firstLine="708"/>
        <w:jc w:val="both"/>
        <w:rPr>
          <w:sz w:val="28"/>
          <w:szCs w:val="28"/>
        </w:rPr>
      </w:pPr>
      <w:r w:rsidRPr="006554F3">
        <w:rPr>
          <w:sz w:val="28"/>
          <w:szCs w:val="28"/>
        </w:rPr>
        <w:t xml:space="preserve">- </w:t>
      </w:r>
      <w:r w:rsidR="00236FB7">
        <w:rPr>
          <w:sz w:val="28"/>
          <w:szCs w:val="28"/>
        </w:rPr>
        <w:t>1 объект</w:t>
      </w:r>
      <w:r w:rsidRPr="006554F3">
        <w:rPr>
          <w:sz w:val="28"/>
          <w:szCs w:val="28"/>
        </w:rPr>
        <w:t xml:space="preserve"> водоснабжения</w:t>
      </w:r>
      <w:r w:rsidRPr="009E193D">
        <w:rPr>
          <w:sz w:val="28"/>
          <w:szCs w:val="28"/>
        </w:rPr>
        <w:t xml:space="preserve"> (ПП РФ №1467)</w:t>
      </w:r>
      <w:r>
        <w:rPr>
          <w:sz w:val="28"/>
          <w:szCs w:val="28"/>
        </w:rPr>
        <w:t>;</w:t>
      </w:r>
    </w:p>
    <w:p w:rsidR="00CA2933" w:rsidRDefault="00CA2933" w:rsidP="00CA2933">
      <w:pPr>
        <w:ind w:firstLine="708"/>
        <w:jc w:val="both"/>
        <w:rPr>
          <w:sz w:val="28"/>
          <w:szCs w:val="28"/>
        </w:rPr>
      </w:pPr>
      <w:r w:rsidRPr="00CA2933">
        <w:rPr>
          <w:sz w:val="28"/>
          <w:szCs w:val="28"/>
        </w:rPr>
        <w:t xml:space="preserve">- </w:t>
      </w:r>
      <w:r w:rsidR="00236FB7">
        <w:rPr>
          <w:sz w:val="28"/>
          <w:szCs w:val="28"/>
        </w:rPr>
        <w:t>7</w:t>
      </w:r>
      <w:r w:rsidRPr="00CA2933">
        <w:rPr>
          <w:sz w:val="28"/>
          <w:szCs w:val="28"/>
        </w:rPr>
        <w:t xml:space="preserve"> торговых объектов</w:t>
      </w:r>
      <w:r w:rsidR="00236FB7" w:rsidRPr="00CF740A">
        <w:rPr>
          <w:sz w:val="28"/>
          <w:szCs w:val="28"/>
        </w:rPr>
        <w:t>(ПП РФ №1</w:t>
      </w:r>
      <w:r w:rsidR="00236FB7">
        <w:rPr>
          <w:sz w:val="28"/>
          <w:szCs w:val="28"/>
        </w:rPr>
        <w:t>273);</w:t>
      </w:r>
    </w:p>
    <w:p w:rsidR="00F22CCD" w:rsidRDefault="00F22CCD" w:rsidP="00CA2933">
      <w:pPr>
        <w:ind w:firstLine="708"/>
        <w:jc w:val="both"/>
        <w:rPr>
          <w:sz w:val="28"/>
          <w:szCs w:val="28"/>
        </w:rPr>
      </w:pPr>
      <w:r w:rsidRPr="00F22CCD">
        <w:rPr>
          <w:sz w:val="28"/>
          <w:szCs w:val="28"/>
        </w:rPr>
        <w:t xml:space="preserve">- 2 </w:t>
      </w:r>
      <w:r>
        <w:rPr>
          <w:sz w:val="28"/>
          <w:szCs w:val="28"/>
        </w:rPr>
        <w:t xml:space="preserve">сельскохозяйственных </w:t>
      </w:r>
      <w:r w:rsidRPr="00F22CCD">
        <w:rPr>
          <w:sz w:val="28"/>
          <w:szCs w:val="28"/>
        </w:rPr>
        <w:t xml:space="preserve">объекта </w:t>
      </w:r>
      <w:r>
        <w:rPr>
          <w:sz w:val="28"/>
          <w:szCs w:val="28"/>
        </w:rPr>
        <w:t>(ПП РФ №836</w:t>
      </w:r>
      <w:r w:rsidRPr="00F22CCD">
        <w:rPr>
          <w:sz w:val="28"/>
          <w:szCs w:val="28"/>
        </w:rPr>
        <w:t>);</w:t>
      </w:r>
    </w:p>
    <w:p w:rsidR="00CA2933" w:rsidRDefault="00CA2933" w:rsidP="00440770">
      <w:pPr>
        <w:ind w:firstLine="708"/>
        <w:jc w:val="both"/>
        <w:rPr>
          <w:sz w:val="28"/>
          <w:szCs w:val="28"/>
        </w:rPr>
      </w:pPr>
      <w:r w:rsidRPr="00CA2933">
        <w:rPr>
          <w:sz w:val="28"/>
          <w:szCs w:val="28"/>
        </w:rPr>
        <w:t>- объектов гостиниц и средств размещения, объект</w:t>
      </w:r>
      <w:r w:rsidR="00440770">
        <w:rPr>
          <w:sz w:val="28"/>
          <w:szCs w:val="28"/>
        </w:rPr>
        <w:t>ов</w:t>
      </w:r>
      <w:r w:rsidRPr="00CA2933">
        <w:rPr>
          <w:sz w:val="28"/>
          <w:szCs w:val="28"/>
        </w:rPr>
        <w:t xml:space="preserve"> организа</w:t>
      </w:r>
      <w:r w:rsidR="00440770">
        <w:rPr>
          <w:sz w:val="28"/>
          <w:szCs w:val="28"/>
        </w:rPr>
        <w:t>ции отдыха и оздоровления детей, объектов транспортных средств не имеется</w:t>
      </w:r>
      <w:r w:rsidRPr="009E193D">
        <w:rPr>
          <w:sz w:val="28"/>
          <w:szCs w:val="28"/>
        </w:rPr>
        <w:t>.</w:t>
      </w:r>
    </w:p>
    <w:p w:rsidR="00CA2933" w:rsidRDefault="00CA2933" w:rsidP="00CA2933">
      <w:pPr>
        <w:pBdr>
          <w:top w:val="single" w:sz="4" w:space="1" w:color="FFFFFF"/>
          <w:left w:val="single" w:sz="4" w:space="0" w:color="FFFFFF"/>
          <w:bottom w:val="single" w:sz="4" w:space="10" w:color="FFFFFF"/>
          <w:right w:val="single" w:sz="4" w:space="4" w:color="FFFFFF"/>
        </w:pBdr>
        <w:ind w:firstLine="709"/>
        <w:jc w:val="both"/>
        <w:rPr>
          <w:sz w:val="28"/>
          <w:szCs w:val="28"/>
        </w:rPr>
      </w:pPr>
      <w:r w:rsidRPr="00C640A8">
        <w:rPr>
          <w:sz w:val="28"/>
          <w:szCs w:val="28"/>
        </w:rPr>
        <w:t xml:space="preserve">Работа с руководителями объектов террористических посягательств проводится в виде проверок АТЗ объектов, осуществляемых согласно </w:t>
      </w:r>
      <w:r w:rsidR="00014A0A" w:rsidRPr="00C640A8">
        <w:rPr>
          <w:sz w:val="28"/>
          <w:szCs w:val="28"/>
        </w:rPr>
        <w:t>действующего</w:t>
      </w:r>
      <w:r w:rsidRPr="00C640A8">
        <w:rPr>
          <w:sz w:val="28"/>
          <w:szCs w:val="28"/>
        </w:rPr>
        <w:t xml:space="preserve"> законодательства отделом Управл</w:t>
      </w:r>
      <w:r w:rsidR="00014A0A">
        <w:rPr>
          <w:sz w:val="28"/>
          <w:szCs w:val="28"/>
        </w:rPr>
        <w:t>ения войск Нацгвардии с предос</w:t>
      </w:r>
      <w:r w:rsidRPr="00C640A8">
        <w:rPr>
          <w:sz w:val="28"/>
          <w:szCs w:val="28"/>
        </w:rPr>
        <w:t xml:space="preserve">тавлением итогов проведенных проверок и последующим заслушиванием руководителей учреждений по принятию ими дополнительных мер по усилению защищенности своих объектов от угроз террористического характера. Всем объектам, имеющим недостатки, указываются сроки устранения, после окончания которых данные объекты перепроверяются. </w:t>
      </w:r>
    </w:p>
    <w:p w:rsidR="00CA2933" w:rsidRDefault="00CA2933" w:rsidP="00CA2933">
      <w:pPr>
        <w:pBdr>
          <w:top w:val="single" w:sz="4" w:space="1" w:color="FFFFFF"/>
          <w:left w:val="single" w:sz="4" w:space="0" w:color="FFFFFF"/>
          <w:bottom w:val="single" w:sz="4" w:space="10" w:color="FFFFFF"/>
          <w:right w:val="single" w:sz="4" w:space="4" w:color="FFFFFF"/>
        </w:pBdr>
        <w:ind w:firstLine="709"/>
        <w:jc w:val="both"/>
        <w:rPr>
          <w:sz w:val="28"/>
          <w:szCs w:val="28"/>
        </w:rPr>
      </w:pPr>
      <w:r w:rsidRPr="00C640A8">
        <w:rPr>
          <w:sz w:val="28"/>
          <w:szCs w:val="28"/>
        </w:rPr>
        <w:t>Также, на заседаниях АТК района регулярно заслушиваются руководители потенциальных объектов террористических посягательств и мест с массовым пребыванием людей о состоянии и.</w:t>
      </w:r>
    </w:p>
    <w:p w:rsidR="00076133" w:rsidRDefault="00CA2933" w:rsidP="00670B64">
      <w:pPr>
        <w:pBdr>
          <w:top w:val="single" w:sz="4" w:space="1" w:color="FFFFFF"/>
          <w:left w:val="single" w:sz="4" w:space="0" w:color="FFFFFF"/>
          <w:bottom w:val="single" w:sz="4" w:space="10" w:color="FFFFFF"/>
          <w:right w:val="single" w:sz="4" w:space="4" w:color="FFFFFF"/>
        </w:pBdr>
        <w:ind w:firstLine="709"/>
        <w:jc w:val="both"/>
        <w:rPr>
          <w:sz w:val="28"/>
          <w:szCs w:val="28"/>
        </w:rPr>
      </w:pPr>
      <w:r w:rsidRPr="00DC27E3">
        <w:rPr>
          <w:sz w:val="28"/>
          <w:szCs w:val="28"/>
        </w:rPr>
        <w:t xml:space="preserve">В отчетном периоде </w:t>
      </w:r>
      <w:r w:rsidR="009E14D3" w:rsidRPr="00C640A8">
        <w:rPr>
          <w:sz w:val="28"/>
          <w:szCs w:val="28"/>
        </w:rPr>
        <w:t>по вопрос</w:t>
      </w:r>
      <w:r w:rsidR="009E14D3">
        <w:rPr>
          <w:sz w:val="28"/>
          <w:szCs w:val="28"/>
        </w:rPr>
        <w:t xml:space="preserve">ам о </w:t>
      </w:r>
      <w:r w:rsidR="009E14D3" w:rsidRPr="00C640A8">
        <w:rPr>
          <w:sz w:val="28"/>
          <w:szCs w:val="28"/>
        </w:rPr>
        <w:t xml:space="preserve">мерах </w:t>
      </w:r>
      <w:r w:rsidR="006F45B8" w:rsidRPr="00DC27E3">
        <w:rPr>
          <w:sz w:val="28"/>
          <w:szCs w:val="28"/>
        </w:rPr>
        <w:t>усилени</w:t>
      </w:r>
      <w:r w:rsidR="006F45B8">
        <w:rPr>
          <w:sz w:val="28"/>
          <w:szCs w:val="28"/>
        </w:rPr>
        <w:t xml:space="preserve">я и </w:t>
      </w:r>
      <w:r w:rsidR="009E14D3" w:rsidRPr="00C640A8">
        <w:rPr>
          <w:sz w:val="28"/>
          <w:szCs w:val="28"/>
        </w:rPr>
        <w:t>совершенствования антитеррористической защищенности объектов</w:t>
      </w:r>
      <w:r w:rsidR="009E14D3">
        <w:rPr>
          <w:sz w:val="28"/>
          <w:szCs w:val="28"/>
        </w:rPr>
        <w:t>,</w:t>
      </w:r>
      <w:r w:rsidR="006F45B8">
        <w:rPr>
          <w:sz w:val="28"/>
          <w:szCs w:val="28"/>
        </w:rPr>
        <w:t xml:space="preserve"> об</w:t>
      </w:r>
      <w:r w:rsidRPr="00DC27E3">
        <w:rPr>
          <w:sz w:val="28"/>
          <w:szCs w:val="28"/>
        </w:rPr>
        <w:t>устранени</w:t>
      </w:r>
      <w:r w:rsidR="006F45B8">
        <w:rPr>
          <w:sz w:val="28"/>
          <w:szCs w:val="28"/>
        </w:rPr>
        <w:t>и</w:t>
      </w:r>
      <w:r w:rsidRPr="00DC27E3">
        <w:rPr>
          <w:sz w:val="28"/>
          <w:szCs w:val="28"/>
        </w:rPr>
        <w:t xml:space="preserve"> выявленных недостатков на заседаниях АТК </w:t>
      </w:r>
      <w:r w:rsidR="00BC72C1" w:rsidRPr="00DC27E3">
        <w:rPr>
          <w:sz w:val="28"/>
          <w:szCs w:val="28"/>
        </w:rPr>
        <w:t>заслушаны</w:t>
      </w:r>
      <w:r w:rsidRPr="00C27ADB">
        <w:rPr>
          <w:sz w:val="28"/>
          <w:szCs w:val="28"/>
        </w:rPr>
        <w:t xml:space="preserve">: начальник </w:t>
      </w:r>
      <w:r w:rsidR="00E72FC6" w:rsidRPr="00E72FC6">
        <w:rPr>
          <w:sz w:val="28"/>
          <w:szCs w:val="28"/>
        </w:rPr>
        <w:t>ОВО Алексеевского района филиала ФГКУ УВО ВНГ России по РТ</w:t>
      </w:r>
      <w:r w:rsidR="00E72FC6">
        <w:rPr>
          <w:sz w:val="28"/>
          <w:szCs w:val="28"/>
        </w:rPr>
        <w:t>,з</w:t>
      </w:r>
      <w:r w:rsidR="00E72FC6" w:rsidRPr="00E72FC6">
        <w:rPr>
          <w:sz w:val="28"/>
          <w:szCs w:val="28"/>
        </w:rPr>
        <w:t>аместитель руководит</w:t>
      </w:r>
      <w:r w:rsidR="00E72FC6">
        <w:rPr>
          <w:sz w:val="28"/>
          <w:szCs w:val="28"/>
        </w:rPr>
        <w:t xml:space="preserve">еля Исполнительного комитета по </w:t>
      </w:r>
      <w:r w:rsidR="00E72FC6" w:rsidRPr="00E72FC6">
        <w:rPr>
          <w:sz w:val="28"/>
          <w:szCs w:val="28"/>
        </w:rPr>
        <w:t>социальным вопросам</w:t>
      </w:r>
      <w:r w:rsidR="00E72FC6">
        <w:rPr>
          <w:sz w:val="28"/>
          <w:szCs w:val="28"/>
        </w:rPr>
        <w:t>,</w:t>
      </w:r>
      <w:r w:rsidRPr="00C27ADB">
        <w:rPr>
          <w:sz w:val="28"/>
          <w:szCs w:val="28"/>
        </w:rPr>
        <w:t>начальник МКУ</w:t>
      </w:r>
      <w:r w:rsidR="00E72FC6">
        <w:rPr>
          <w:sz w:val="28"/>
          <w:szCs w:val="28"/>
        </w:rPr>
        <w:t xml:space="preserve"> «Отдел образования»,</w:t>
      </w:r>
      <w:r w:rsidR="00E72FC6" w:rsidRPr="009002B1">
        <w:rPr>
          <w:sz w:val="28"/>
          <w:szCs w:val="28"/>
          <w:lang w:eastAsia="en-US"/>
        </w:rPr>
        <w:t>директор РДК</w:t>
      </w:r>
      <w:r w:rsidR="00E72FC6">
        <w:rPr>
          <w:sz w:val="28"/>
          <w:szCs w:val="28"/>
        </w:rPr>
        <w:t>.</w:t>
      </w:r>
    </w:p>
    <w:p w:rsidR="00670B64" w:rsidRDefault="00670B64" w:rsidP="00670B64">
      <w:pPr>
        <w:pBdr>
          <w:top w:val="single" w:sz="4" w:space="1" w:color="FFFFFF"/>
          <w:left w:val="single" w:sz="4" w:space="0" w:color="FFFFFF"/>
          <w:bottom w:val="single" w:sz="4" w:space="10" w:color="FFFFFF"/>
          <w:right w:val="single" w:sz="4" w:space="4" w:color="FFFFFF"/>
        </w:pBdr>
        <w:ind w:firstLine="709"/>
        <w:jc w:val="both"/>
        <w:rPr>
          <w:b/>
          <w:i/>
          <w:sz w:val="28"/>
          <w:szCs w:val="28"/>
        </w:rPr>
      </w:pPr>
    </w:p>
    <w:p w:rsidR="004066C0" w:rsidRDefault="00761251" w:rsidP="00670B64">
      <w:pPr>
        <w:pBdr>
          <w:top w:val="single" w:sz="4" w:space="1" w:color="FFFFFF"/>
          <w:left w:val="single" w:sz="4" w:space="0" w:color="FFFFFF"/>
          <w:bottom w:val="single" w:sz="4" w:space="10" w:color="FFFFFF"/>
          <w:right w:val="single" w:sz="4" w:space="4" w:color="FFFFFF"/>
        </w:pBdr>
        <w:ind w:firstLine="709"/>
        <w:jc w:val="both"/>
        <w:rPr>
          <w:sz w:val="28"/>
          <w:szCs w:val="28"/>
        </w:rPr>
      </w:pPr>
      <w:r w:rsidRPr="00572EBE">
        <w:rPr>
          <w:b/>
          <w:i/>
          <w:sz w:val="28"/>
          <w:szCs w:val="28"/>
        </w:rPr>
        <w:t>7. Результаты работы по применению административной практики за неисполнение решений АТК МО.</w:t>
      </w:r>
    </w:p>
    <w:p w:rsidR="00B9045D" w:rsidRDefault="00A36990" w:rsidP="00A36990">
      <w:pPr>
        <w:ind w:right="197" w:firstLine="709"/>
        <w:jc w:val="both"/>
        <w:rPr>
          <w:sz w:val="28"/>
          <w:szCs w:val="28"/>
        </w:rPr>
      </w:pPr>
      <w:r w:rsidRPr="00A36990">
        <w:rPr>
          <w:sz w:val="28"/>
          <w:szCs w:val="28"/>
        </w:rPr>
        <w:t>Ведется контроль</w:t>
      </w:r>
      <w:r w:rsidR="00B9045D">
        <w:rPr>
          <w:sz w:val="28"/>
          <w:szCs w:val="28"/>
        </w:rPr>
        <w:t xml:space="preserve"> за исполнением решений АТК МО.</w:t>
      </w:r>
    </w:p>
    <w:p w:rsidR="00A36990" w:rsidRPr="00A36990" w:rsidRDefault="00B9045D" w:rsidP="00A36990">
      <w:pPr>
        <w:ind w:right="197" w:firstLine="709"/>
        <w:jc w:val="both"/>
        <w:rPr>
          <w:sz w:val="28"/>
          <w:szCs w:val="28"/>
        </w:rPr>
      </w:pPr>
      <w:r>
        <w:rPr>
          <w:sz w:val="28"/>
          <w:szCs w:val="28"/>
        </w:rPr>
        <w:t>В</w:t>
      </w:r>
      <w:r w:rsidR="00A36990" w:rsidRPr="00A36990">
        <w:rPr>
          <w:sz w:val="28"/>
          <w:szCs w:val="28"/>
        </w:rPr>
        <w:t xml:space="preserve">се субъекты террористических посягательств, расположенных на территории </w:t>
      </w:r>
      <w:r>
        <w:rPr>
          <w:sz w:val="28"/>
          <w:szCs w:val="28"/>
        </w:rPr>
        <w:t>Алексеев</w:t>
      </w:r>
      <w:r w:rsidR="00A36990" w:rsidRPr="00A36990">
        <w:rPr>
          <w:sz w:val="28"/>
          <w:szCs w:val="28"/>
        </w:rPr>
        <w:t>ского района уведомлены об усилении исполнительской дисциплины</w:t>
      </w:r>
      <w:r>
        <w:rPr>
          <w:sz w:val="28"/>
          <w:szCs w:val="28"/>
        </w:rPr>
        <w:t>в</w:t>
      </w:r>
      <w:r w:rsidRPr="00A36990">
        <w:rPr>
          <w:sz w:val="28"/>
          <w:szCs w:val="28"/>
        </w:rPr>
        <w:t xml:space="preserve"> случае неоднократного неисполнения решений АТК района</w:t>
      </w:r>
      <w:r w:rsidR="00A36990" w:rsidRPr="00A36990">
        <w:rPr>
          <w:sz w:val="28"/>
          <w:szCs w:val="28"/>
        </w:rPr>
        <w:t>, а также об установлении административной ответственности за неисполнение или нарушений ими решения коллегиального органа по профилактике терроризма (ст.2.15 КоАП РФ).</w:t>
      </w:r>
    </w:p>
    <w:p w:rsidR="00A36990" w:rsidRPr="00A36990" w:rsidRDefault="00A36990" w:rsidP="00A36990">
      <w:pPr>
        <w:ind w:right="197" w:firstLine="709"/>
        <w:jc w:val="both"/>
        <w:rPr>
          <w:sz w:val="28"/>
          <w:szCs w:val="28"/>
        </w:rPr>
      </w:pPr>
      <w:r w:rsidRPr="00A36990">
        <w:rPr>
          <w:sz w:val="28"/>
          <w:szCs w:val="28"/>
        </w:rPr>
        <w:t>По итогам принятых протокольных решений АТК района исполнителями поручений письменно на имя Главы муниципального района или через секретаря АТК района доводится информация о проведенной ими работе.</w:t>
      </w:r>
    </w:p>
    <w:p w:rsidR="00A36990" w:rsidRDefault="00A36990" w:rsidP="00A36990">
      <w:pPr>
        <w:ind w:right="197" w:firstLine="709"/>
        <w:jc w:val="both"/>
        <w:rPr>
          <w:sz w:val="28"/>
          <w:szCs w:val="28"/>
        </w:rPr>
      </w:pPr>
      <w:r w:rsidRPr="00A36990">
        <w:rPr>
          <w:sz w:val="28"/>
          <w:szCs w:val="28"/>
        </w:rPr>
        <w:t>В отчетный период 2022 года практика административного воздействия за неисполнение решения антитеррористической комиссии в районе не применялась.</w:t>
      </w:r>
    </w:p>
    <w:p w:rsidR="00A36990" w:rsidRDefault="00A36990" w:rsidP="00A36990">
      <w:pPr>
        <w:ind w:right="197" w:firstLine="709"/>
        <w:jc w:val="both"/>
        <w:rPr>
          <w:sz w:val="28"/>
          <w:szCs w:val="28"/>
        </w:rPr>
      </w:pPr>
    </w:p>
    <w:p w:rsidR="00D40813" w:rsidRPr="00572EBE" w:rsidRDefault="00D40813" w:rsidP="00F14EB1">
      <w:pPr>
        <w:ind w:right="197" w:firstLine="709"/>
        <w:jc w:val="both"/>
        <w:rPr>
          <w:b/>
          <w:i/>
          <w:sz w:val="28"/>
          <w:szCs w:val="28"/>
        </w:rPr>
      </w:pPr>
      <w:r w:rsidRPr="00572EBE">
        <w:rPr>
          <w:b/>
          <w:i/>
          <w:sz w:val="28"/>
          <w:szCs w:val="28"/>
        </w:rPr>
        <w:t>8. Результаты работы по исполнению мероприятий Комплексного плана противодействия идеологии терроризма в Российской Федерации на 2019-2023 годы.</w:t>
      </w:r>
    </w:p>
    <w:p w:rsidR="006B2FAA" w:rsidRPr="001F5C2C" w:rsidRDefault="006B2FAA" w:rsidP="005F6816">
      <w:pPr>
        <w:pBdr>
          <w:top w:val="single" w:sz="4" w:space="1" w:color="FFFFFF"/>
          <w:left w:val="single" w:sz="4" w:space="0" w:color="FFFFFF"/>
          <w:bottom w:val="single" w:sz="4" w:space="0" w:color="FFFFFF"/>
          <w:right w:val="single" w:sz="4" w:space="4" w:color="FFFFFF"/>
        </w:pBdr>
        <w:ind w:firstLine="708"/>
        <w:jc w:val="both"/>
        <w:rPr>
          <w:sz w:val="28"/>
          <w:szCs w:val="28"/>
        </w:rPr>
      </w:pPr>
      <w:r w:rsidRPr="001F5C2C">
        <w:rPr>
          <w:rFonts w:eastAsia="Calibri"/>
          <w:sz w:val="28"/>
          <w:szCs w:val="28"/>
        </w:rPr>
        <w:t>В соответствии с</w:t>
      </w:r>
      <w:r w:rsidRPr="001F5C2C">
        <w:rPr>
          <w:sz w:val="28"/>
          <w:szCs w:val="28"/>
        </w:rPr>
        <w:t xml:space="preserve"> планом работы Антитеррористической комиссии </w:t>
      </w:r>
      <w:r w:rsidRPr="001F5C2C">
        <w:rPr>
          <w:rFonts w:eastAsia="Calibri"/>
          <w:sz w:val="28"/>
          <w:szCs w:val="28"/>
        </w:rPr>
        <w:t>и реализации Комплексного плана против</w:t>
      </w:r>
      <w:r w:rsidR="00194E48" w:rsidRPr="001F5C2C">
        <w:rPr>
          <w:rFonts w:eastAsia="Calibri"/>
          <w:sz w:val="28"/>
          <w:szCs w:val="28"/>
        </w:rPr>
        <w:t xml:space="preserve">одействия идеологии терроризма в </w:t>
      </w:r>
      <w:r w:rsidRPr="001F5C2C">
        <w:rPr>
          <w:sz w:val="28"/>
          <w:szCs w:val="28"/>
        </w:rPr>
        <w:t>Алексеевском</w:t>
      </w:r>
      <w:r w:rsidRPr="001F5C2C">
        <w:rPr>
          <w:rFonts w:eastAsia="Calibri"/>
          <w:sz w:val="28"/>
          <w:szCs w:val="28"/>
        </w:rPr>
        <w:t xml:space="preserve"> муниципальном районе</w:t>
      </w:r>
      <w:r w:rsidR="00194E48" w:rsidRPr="001F5C2C">
        <w:rPr>
          <w:rFonts w:eastAsia="Calibri"/>
          <w:sz w:val="28"/>
          <w:szCs w:val="28"/>
        </w:rPr>
        <w:t xml:space="preserve">, </w:t>
      </w:r>
      <w:r w:rsidRPr="001F5C2C">
        <w:rPr>
          <w:rFonts w:eastAsia="Calibri"/>
          <w:sz w:val="28"/>
          <w:szCs w:val="28"/>
        </w:rPr>
        <w:t>организован постоянный мониторинг политических, социально-экономических и иных процессов в районе, оказывающих влияние на ситуацию в области противодействия терроризму.</w:t>
      </w:r>
    </w:p>
    <w:p w:rsidR="006B2FAA" w:rsidRPr="001F5C2C" w:rsidRDefault="006B2FAA" w:rsidP="00F614AA">
      <w:pPr>
        <w:ind w:firstLine="708"/>
        <w:jc w:val="both"/>
        <w:rPr>
          <w:sz w:val="28"/>
          <w:szCs w:val="28"/>
        </w:rPr>
      </w:pPr>
      <w:r w:rsidRPr="001F5C2C">
        <w:rPr>
          <w:sz w:val="28"/>
          <w:szCs w:val="28"/>
        </w:rPr>
        <w:t>В районе действует Общественный Совет, на котором рассматриваются вопросы межнациональных и межконфессиональных отношений в районе. В состав Общественного Совета входят руководители национально-культурных и религиозных объединений.Конфликтов, возникших на почве расовой, национальной и религиозной ненависти не возникало.</w:t>
      </w:r>
    </w:p>
    <w:p w:rsidR="006B2FAA" w:rsidRPr="001F5C2C" w:rsidRDefault="006B2FAA" w:rsidP="00194E48">
      <w:pPr>
        <w:pStyle w:val="af5"/>
        <w:ind w:firstLine="708"/>
        <w:jc w:val="both"/>
        <w:rPr>
          <w:rFonts w:ascii="Times New Roman" w:hAnsi="Times New Roman" w:cs="Times New Roman"/>
          <w:sz w:val="28"/>
          <w:szCs w:val="28"/>
        </w:rPr>
      </w:pPr>
      <w:r w:rsidRPr="001F5C2C">
        <w:rPr>
          <w:rFonts w:ascii="Times New Roman" w:hAnsi="Times New Roman" w:cs="Times New Roman"/>
          <w:sz w:val="28"/>
          <w:szCs w:val="28"/>
        </w:rPr>
        <w:t>Активная работа ведется по профилактике веротерпимости, уважительного отношения к различным конфессиям, культурным духовным ценностям и религиозным ритуалам, по межнациональным и межконфессиональным отношениям проводится работа имам-мухтасибом и протоиреем Алексеевского района, местным отделением «Всемирного конгресса татар», национально-культурными автономиям</w:t>
      </w:r>
      <w:r w:rsidR="00CD3EFE" w:rsidRPr="001F5C2C">
        <w:rPr>
          <w:rFonts w:ascii="Times New Roman" w:hAnsi="Times New Roman" w:cs="Times New Roman"/>
          <w:sz w:val="28"/>
          <w:szCs w:val="28"/>
        </w:rPr>
        <w:t>и: русских, татар, чуваш, мордвы</w:t>
      </w:r>
      <w:r w:rsidRPr="001F5C2C">
        <w:rPr>
          <w:rFonts w:ascii="Times New Roman" w:hAnsi="Times New Roman" w:cs="Times New Roman"/>
          <w:sz w:val="28"/>
          <w:szCs w:val="28"/>
        </w:rPr>
        <w:t xml:space="preserve"> и крящен. </w:t>
      </w:r>
    </w:p>
    <w:p w:rsidR="006B2FAA" w:rsidRPr="001F5C2C" w:rsidRDefault="006B2FAA" w:rsidP="00F614AA">
      <w:pPr>
        <w:ind w:firstLine="708"/>
        <w:jc w:val="both"/>
        <w:rPr>
          <w:sz w:val="28"/>
          <w:szCs w:val="28"/>
        </w:rPr>
      </w:pPr>
      <w:r w:rsidRPr="001F5C2C">
        <w:rPr>
          <w:sz w:val="28"/>
          <w:szCs w:val="28"/>
          <w:lang w:bidi="ru-RU"/>
        </w:rPr>
        <w:t xml:space="preserve">Проведение в образовательных учреждениях культурно 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w:t>
      </w:r>
      <w:r w:rsidRPr="001F5C2C">
        <w:rPr>
          <w:sz w:val="28"/>
          <w:szCs w:val="28"/>
        </w:rPr>
        <w:t xml:space="preserve">Через систему воспитательной работы и изучение предметов учебного плана (литература, история, обществознание) идет формирование правовой культуры учащихся, предупреждение терроризма, экстремизма и воспитание толерантного поведения. На занятиях ОБЖ ребята систематически изучают меры безопасности, действия в экстремальных ситуациях.                          </w:t>
      </w:r>
    </w:p>
    <w:p w:rsidR="006B2FAA" w:rsidRPr="001F5C2C" w:rsidRDefault="006B2FAA" w:rsidP="00F614AA">
      <w:pPr>
        <w:ind w:firstLine="708"/>
        <w:jc w:val="both"/>
        <w:rPr>
          <w:bCs/>
          <w:sz w:val="28"/>
          <w:szCs w:val="28"/>
          <w:shd w:val="clear" w:color="auto" w:fill="FFFFFF"/>
        </w:rPr>
      </w:pPr>
      <w:r w:rsidRPr="001F5C2C">
        <w:rPr>
          <w:bCs/>
          <w:sz w:val="28"/>
          <w:szCs w:val="28"/>
          <w:shd w:val="clear" w:color="auto" w:fill="FFFFFF"/>
        </w:rPr>
        <w:t>Результаты проверок показывают, что данный кру</w:t>
      </w:r>
      <w:r w:rsidR="000B4EF3" w:rsidRPr="001F5C2C">
        <w:rPr>
          <w:bCs/>
          <w:sz w:val="28"/>
          <w:szCs w:val="28"/>
          <w:shd w:val="clear" w:color="auto" w:fill="FFFFFF"/>
        </w:rPr>
        <w:t xml:space="preserve">г лиц, их близкие родственники </w:t>
      </w:r>
      <w:r w:rsidRPr="001F5C2C">
        <w:rPr>
          <w:bCs/>
          <w:sz w:val="28"/>
          <w:szCs w:val="28"/>
          <w:shd w:val="clear" w:color="auto" w:fill="FFFFFF"/>
        </w:rPr>
        <w:t xml:space="preserve">идеологии терроризма не подвергнуты; </w:t>
      </w:r>
      <w:r w:rsidR="00C22ECF" w:rsidRPr="001F5C2C">
        <w:rPr>
          <w:bCs/>
          <w:sz w:val="28"/>
          <w:szCs w:val="28"/>
          <w:shd w:val="clear" w:color="auto" w:fill="FFFFFF"/>
        </w:rPr>
        <w:t>л</w:t>
      </w:r>
      <w:r w:rsidRPr="001F5C2C">
        <w:rPr>
          <w:bCs/>
          <w:sz w:val="28"/>
          <w:szCs w:val="28"/>
          <w:shd w:val="clear" w:color="auto" w:fill="FFFFFF"/>
        </w:rPr>
        <w:t xml:space="preserve">иц, подпавших </w:t>
      </w:r>
      <w:r w:rsidR="000B4EF3" w:rsidRPr="001F5C2C">
        <w:rPr>
          <w:bCs/>
          <w:sz w:val="28"/>
          <w:szCs w:val="28"/>
          <w:shd w:val="clear" w:color="auto" w:fill="FFFFFF"/>
        </w:rPr>
        <w:t>под ее воздействие,</w:t>
      </w:r>
      <w:r w:rsidRPr="001F5C2C">
        <w:rPr>
          <w:bCs/>
          <w:sz w:val="28"/>
          <w:szCs w:val="28"/>
          <w:shd w:val="clear" w:color="auto" w:fill="FFFFFF"/>
        </w:rPr>
        <w:t xml:space="preserve"> не имеется. </w:t>
      </w:r>
    </w:p>
    <w:p w:rsidR="006B2FAA" w:rsidRPr="001F5C2C" w:rsidRDefault="00CD3EFE" w:rsidP="00F614AA">
      <w:pPr>
        <w:ind w:firstLine="708"/>
        <w:jc w:val="both"/>
        <w:rPr>
          <w:bCs/>
          <w:sz w:val="28"/>
          <w:szCs w:val="28"/>
          <w:shd w:val="clear" w:color="auto" w:fill="FFFFFF"/>
        </w:rPr>
      </w:pPr>
      <w:r w:rsidRPr="001F5C2C">
        <w:rPr>
          <w:sz w:val="28"/>
          <w:szCs w:val="28"/>
        </w:rPr>
        <w:t>Фактов</w:t>
      </w:r>
      <w:r w:rsidR="006B2FAA" w:rsidRPr="001F5C2C">
        <w:rPr>
          <w:sz w:val="28"/>
          <w:szCs w:val="28"/>
        </w:rPr>
        <w:t xml:space="preserve"> распространения религиозной литературы в Алексеевском районес элементами нетрадиционной направленности и экстремисткой идеологии </w:t>
      </w:r>
      <w:r w:rsidRPr="001F5C2C">
        <w:rPr>
          <w:sz w:val="28"/>
          <w:szCs w:val="28"/>
        </w:rPr>
        <w:t xml:space="preserve">за отчетный период </w:t>
      </w:r>
      <w:r w:rsidR="006B2FAA" w:rsidRPr="001F5C2C">
        <w:rPr>
          <w:sz w:val="28"/>
          <w:szCs w:val="28"/>
        </w:rPr>
        <w:t>не выявлено</w:t>
      </w:r>
      <w:r w:rsidRPr="001F5C2C">
        <w:rPr>
          <w:sz w:val="28"/>
          <w:szCs w:val="28"/>
        </w:rPr>
        <w:t>.</w:t>
      </w:r>
    </w:p>
    <w:p w:rsidR="00541694" w:rsidRPr="00541694" w:rsidRDefault="00541694" w:rsidP="00541694">
      <w:pPr>
        <w:ind w:right="197" w:firstLine="709"/>
        <w:jc w:val="both"/>
        <w:rPr>
          <w:sz w:val="28"/>
          <w:szCs w:val="28"/>
          <w:lang w:bidi="ru-RU"/>
        </w:rPr>
      </w:pPr>
      <w:r w:rsidRPr="00541694">
        <w:rPr>
          <w:sz w:val="28"/>
          <w:szCs w:val="28"/>
          <w:lang w:bidi="ru-RU"/>
        </w:rPr>
        <w:t xml:space="preserve">АТК района выполняет координирующую роль в деятельности всех субъектов профилактики, проводит заседания комиссий </w:t>
      </w:r>
      <w:r>
        <w:rPr>
          <w:sz w:val="28"/>
          <w:szCs w:val="28"/>
          <w:lang w:bidi="ru-RU"/>
        </w:rPr>
        <w:t>с р</w:t>
      </w:r>
      <w:r w:rsidRPr="00541694">
        <w:rPr>
          <w:sz w:val="28"/>
          <w:szCs w:val="28"/>
          <w:lang w:bidi="ru-RU"/>
        </w:rPr>
        <w:t>ассмотрен</w:t>
      </w:r>
      <w:r>
        <w:rPr>
          <w:sz w:val="28"/>
          <w:szCs w:val="28"/>
          <w:lang w:bidi="ru-RU"/>
        </w:rPr>
        <w:t xml:space="preserve">ием </w:t>
      </w:r>
      <w:r w:rsidRPr="00541694">
        <w:rPr>
          <w:sz w:val="28"/>
          <w:szCs w:val="28"/>
          <w:lang w:bidi="ru-RU"/>
        </w:rPr>
        <w:t>вопросов по разным тематикам антитеррористической направленностине реже 1 раза в квартал и по мере необ</w:t>
      </w:r>
      <w:r>
        <w:rPr>
          <w:sz w:val="28"/>
          <w:szCs w:val="28"/>
          <w:lang w:bidi="ru-RU"/>
        </w:rPr>
        <w:t>ходимости по отдельным вопросам</w:t>
      </w:r>
      <w:r w:rsidRPr="00541694">
        <w:rPr>
          <w:sz w:val="28"/>
          <w:szCs w:val="28"/>
          <w:lang w:bidi="ru-RU"/>
        </w:rPr>
        <w:t>.</w:t>
      </w:r>
    </w:p>
    <w:p w:rsidR="00DF54C5" w:rsidRDefault="00541694" w:rsidP="00541694">
      <w:pPr>
        <w:ind w:right="197" w:firstLine="709"/>
        <w:jc w:val="both"/>
        <w:rPr>
          <w:sz w:val="28"/>
          <w:szCs w:val="28"/>
          <w:lang w:bidi="ru-RU"/>
        </w:rPr>
      </w:pPr>
      <w:r>
        <w:rPr>
          <w:sz w:val="28"/>
          <w:szCs w:val="28"/>
          <w:lang w:bidi="ru-RU"/>
        </w:rPr>
        <w:t>0</w:t>
      </w:r>
      <w:r w:rsidRPr="00541694">
        <w:rPr>
          <w:sz w:val="28"/>
          <w:szCs w:val="28"/>
          <w:lang w:bidi="ru-RU"/>
        </w:rPr>
        <w:t xml:space="preserve">7 </w:t>
      </w:r>
      <w:r>
        <w:rPr>
          <w:sz w:val="28"/>
          <w:szCs w:val="28"/>
          <w:lang w:bidi="ru-RU"/>
        </w:rPr>
        <w:t>ок</w:t>
      </w:r>
      <w:r w:rsidRPr="00541694">
        <w:rPr>
          <w:sz w:val="28"/>
          <w:szCs w:val="28"/>
          <w:lang w:bidi="ru-RU"/>
        </w:rPr>
        <w:t xml:space="preserve">тября </w:t>
      </w:r>
      <w:r>
        <w:rPr>
          <w:sz w:val="28"/>
          <w:szCs w:val="28"/>
          <w:lang w:bidi="ru-RU"/>
        </w:rPr>
        <w:t>2022</w:t>
      </w:r>
      <w:r w:rsidRPr="00541694">
        <w:rPr>
          <w:sz w:val="28"/>
          <w:szCs w:val="28"/>
          <w:lang w:bidi="ru-RU"/>
        </w:rPr>
        <w:t xml:space="preserve"> было проведено </w:t>
      </w:r>
      <w:r>
        <w:rPr>
          <w:sz w:val="28"/>
          <w:szCs w:val="28"/>
          <w:lang w:bidi="ru-RU"/>
        </w:rPr>
        <w:t>з</w:t>
      </w:r>
      <w:r w:rsidRPr="00541694">
        <w:rPr>
          <w:sz w:val="28"/>
          <w:szCs w:val="28"/>
          <w:lang w:bidi="ru-RU"/>
        </w:rPr>
        <w:t>аседание АТК района в связи с трагическими</w:t>
      </w:r>
      <w:r>
        <w:rPr>
          <w:sz w:val="28"/>
          <w:szCs w:val="28"/>
          <w:lang w:bidi="ru-RU"/>
        </w:rPr>
        <w:t xml:space="preserve"> событиями</w:t>
      </w:r>
      <w:r w:rsidRPr="00541694">
        <w:rPr>
          <w:sz w:val="28"/>
          <w:szCs w:val="28"/>
          <w:lang w:bidi="ru-RU"/>
        </w:rPr>
        <w:t xml:space="preserve"> 26 сентября 2022 года в школе №88 г.Ижевскас приглашением </w:t>
      </w:r>
      <w:r>
        <w:rPr>
          <w:sz w:val="28"/>
          <w:szCs w:val="28"/>
          <w:lang w:bidi="ru-RU"/>
        </w:rPr>
        <w:t>руководителей отделов</w:t>
      </w:r>
      <w:r w:rsidRPr="00541694">
        <w:rPr>
          <w:sz w:val="28"/>
          <w:szCs w:val="28"/>
          <w:lang w:bidi="ru-RU"/>
        </w:rPr>
        <w:t xml:space="preserve"> образования, культуры, молодежи и спорту, глав сельских поселений района</w:t>
      </w:r>
      <w:r w:rsidR="00BB685E">
        <w:rPr>
          <w:sz w:val="28"/>
          <w:szCs w:val="28"/>
          <w:lang w:bidi="ru-RU"/>
        </w:rPr>
        <w:t xml:space="preserve">, </w:t>
      </w:r>
      <w:r w:rsidR="00BB685E" w:rsidRPr="00200810">
        <w:rPr>
          <w:sz w:val="28"/>
          <w:szCs w:val="28"/>
        </w:rPr>
        <w:t>осуществляю</w:t>
      </w:r>
      <w:r w:rsidR="00BB685E">
        <w:rPr>
          <w:sz w:val="28"/>
          <w:szCs w:val="28"/>
        </w:rPr>
        <w:t>щих</w:t>
      </w:r>
      <w:r w:rsidR="00BB685E" w:rsidRPr="00200810">
        <w:rPr>
          <w:sz w:val="28"/>
          <w:szCs w:val="28"/>
        </w:rPr>
        <w:t xml:space="preserve"> контроль за реализацией и исполнением муниципальной программы по профилактике терроризма и экстремизма в подведомственных учреждениях районав рамках, возложенных на них полномочий</w:t>
      </w:r>
      <w:r w:rsidRPr="00541694">
        <w:rPr>
          <w:sz w:val="28"/>
          <w:szCs w:val="28"/>
          <w:lang w:bidi="ru-RU"/>
        </w:rPr>
        <w:t xml:space="preserve">. </w:t>
      </w:r>
      <w:r>
        <w:rPr>
          <w:sz w:val="28"/>
          <w:szCs w:val="28"/>
          <w:lang w:bidi="ru-RU"/>
        </w:rPr>
        <w:t>Особое</w:t>
      </w:r>
      <w:r w:rsidRPr="00541694">
        <w:rPr>
          <w:sz w:val="28"/>
          <w:szCs w:val="28"/>
          <w:lang w:bidi="ru-RU"/>
        </w:rPr>
        <w:t xml:space="preserve"> внимание участников заседания </w:t>
      </w:r>
      <w:r>
        <w:rPr>
          <w:sz w:val="28"/>
          <w:szCs w:val="28"/>
          <w:lang w:bidi="ru-RU"/>
        </w:rPr>
        <w:t xml:space="preserve">было обращено </w:t>
      </w:r>
      <w:r w:rsidRPr="00541694">
        <w:rPr>
          <w:sz w:val="28"/>
          <w:szCs w:val="28"/>
          <w:lang w:bidi="ru-RU"/>
        </w:rPr>
        <w:t>на необходимост</w:t>
      </w:r>
      <w:r>
        <w:rPr>
          <w:sz w:val="28"/>
          <w:szCs w:val="28"/>
          <w:lang w:bidi="ru-RU"/>
        </w:rPr>
        <w:t>ь</w:t>
      </w:r>
      <w:r w:rsidRPr="00541694">
        <w:rPr>
          <w:sz w:val="28"/>
          <w:szCs w:val="28"/>
          <w:lang w:bidi="ru-RU"/>
        </w:rPr>
        <w:t xml:space="preserve"> принятия дополнительных мер по усилению контроля над входным режимом не только в школах и детских садах, но и во всех учреждениях с массовым пребыванием </w:t>
      </w:r>
      <w:r w:rsidR="00DF54C5">
        <w:rPr>
          <w:sz w:val="28"/>
          <w:szCs w:val="28"/>
          <w:lang w:bidi="ru-RU"/>
        </w:rPr>
        <w:t xml:space="preserve">людей.Председатель АТК района </w:t>
      </w:r>
      <w:r w:rsidRPr="00541694">
        <w:rPr>
          <w:sz w:val="28"/>
          <w:szCs w:val="28"/>
          <w:lang w:bidi="ru-RU"/>
        </w:rPr>
        <w:t>акцентировал внимание на духовно-нравственно</w:t>
      </w:r>
      <w:r w:rsidR="00DF54C5">
        <w:rPr>
          <w:sz w:val="28"/>
          <w:szCs w:val="28"/>
          <w:lang w:bidi="ru-RU"/>
        </w:rPr>
        <w:t>е</w:t>
      </w:r>
      <w:r w:rsidRPr="00541694">
        <w:rPr>
          <w:sz w:val="28"/>
          <w:szCs w:val="28"/>
          <w:lang w:bidi="ru-RU"/>
        </w:rPr>
        <w:t xml:space="preserve"> воспитани</w:t>
      </w:r>
      <w:r w:rsidR="005E3D38">
        <w:rPr>
          <w:sz w:val="28"/>
          <w:szCs w:val="28"/>
          <w:lang w:bidi="ru-RU"/>
        </w:rPr>
        <w:t>е</w:t>
      </w:r>
      <w:r w:rsidRPr="00541694">
        <w:rPr>
          <w:sz w:val="28"/>
          <w:szCs w:val="28"/>
          <w:lang w:bidi="ru-RU"/>
        </w:rPr>
        <w:t xml:space="preserve"> молодежи, максимально серьезно</w:t>
      </w:r>
      <w:r w:rsidR="00DF54C5">
        <w:rPr>
          <w:sz w:val="28"/>
          <w:szCs w:val="28"/>
          <w:lang w:bidi="ru-RU"/>
        </w:rPr>
        <w:t>е</w:t>
      </w:r>
      <w:r w:rsidRPr="00541694">
        <w:rPr>
          <w:sz w:val="28"/>
          <w:szCs w:val="28"/>
          <w:lang w:bidi="ru-RU"/>
        </w:rPr>
        <w:t xml:space="preserve"> отн</w:t>
      </w:r>
      <w:r w:rsidR="00DF54C5">
        <w:rPr>
          <w:sz w:val="28"/>
          <w:szCs w:val="28"/>
          <w:lang w:bidi="ru-RU"/>
        </w:rPr>
        <w:t>ошение</w:t>
      </w:r>
      <w:r w:rsidRPr="00541694">
        <w:rPr>
          <w:sz w:val="28"/>
          <w:szCs w:val="28"/>
          <w:lang w:bidi="ru-RU"/>
        </w:rPr>
        <w:t xml:space="preserve"> к «Урокам жизни», оцен</w:t>
      </w:r>
      <w:r w:rsidR="00DF54C5">
        <w:rPr>
          <w:sz w:val="28"/>
          <w:szCs w:val="28"/>
          <w:lang w:bidi="ru-RU"/>
        </w:rPr>
        <w:t>ке</w:t>
      </w:r>
      <w:r w:rsidRPr="00541694">
        <w:rPr>
          <w:sz w:val="28"/>
          <w:szCs w:val="28"/>
          <w:lang w:bidi="ru-RU"/>
        </w:rPr>
        <w:t xml:space="preserve"> эффективност</w:t>
      </w:r>
      <w:r w:rsidR="00DF54C5">
        <w:rPr>
          <w:sz w:val="28"/>
          <w:szCs w:val="28"/>
          <w:lang w:bidi="ru-RU"/>
        </w:rPr>
        <w:t>и</w:t>
      </w:r>
      <w:r w:rsidRPr="00541694">
        <w:rPr>
          <w:sz w:val="28"/>
          <w:szCs w:val="28"/>
          <w:lang w:bidi="ru-RU"/>
        </w:rPr>
        <w:t xml:space="preserve"> работы школьных психологов.</w:t>
      </w:r>
    </w:p>
    <w:p w:rsidR="005E3D38" w:rsidRDefault="005E3D38" w:rsidP="00541694">
      <w:pPr>
        <w:ind w:right="197" w:firstLine="709"/>
        <w:jc w:val="both"/>
        <w:rPr>
          <w:sz w:val="28"/>
          <w:szCs w:val="28"/>
          <w:lang w:bidi="ru-RU"/>
        </w:rPr>
      </w:pPr>
    </w:p>
    <w:p w:rsidR="00D40813" w:rsidRPr="00380E19" w:rsidRDefault="00D40813" w:rsidP="00541694">
      <w:pPr>
        <w:ind w:right="197" w:firstLine="709"/>
        <w:jc w:val="both"/>
        <w:rPr>
          <w:i/>
          <w:sz w:val="28"/>
          <w:szCs w:val="28"/>
        </w:rPr>
      </w:pPr>
      <w:r w:rsidRPr="00380E19">
        <w:rPr>
          <w:i/>
          <w:sz w:val="28"/>
          <w:szCs w:val="28"/>
        </w:rPr>
        <w:t>8.1. Резуль</w:t>
      </w:r>
      <w:r w:rsidR="003565FD" w:rsidRPr="00380E19">
        <w:rPr>
          <w:i/>
          <w:sz w:val="28"/>
          <w:szCs w:val="28"/>
        </w:rPr>
        <w:t>таты освоения выделенных на 2022</w:t>
      </w:r>
      <w:r w:rsidRPr="00380E19">
        <w:rPr>
          <w:i/>
          <w:sz w:val="28"/>
          <w:szCs w:val="28"/>
        </w:rPr>
        <w:t xml:space="preserve"> год денежных средств в рамках муниципальных программ профилактики терроризма.</w:t>
      </w:r>
    </w:p>
    <w:p w:rsidR="003565FD" w:rsidRPr="001F5C2C" w:rsidRDefault="00380E19" w:rsidP="003565FD">
      <w:pPr>
        <w:ind w:firstLine="709"/>
        <w:jc w:val="both"/>
        <w:rPr>
          <w:sz w:val="28"/>
          <w:szCs w:val="28"/>
        </w:rPr>
      </w:pPr>
      <w:r>
        <w:rPr>
          <w:sz w:val="28"/>
          <w:szCs w:val="28"/>
        </w:rPr>
        <w:t>Объем</w:t>
      </w:r>
      <w:r w:rsidR="003565FD" w:rsidRPr="001F5C2C">
        <w:rPr>
          <w:sz w:val="28"/>
          <w:szCs w:val="28"/>
        </w:rPr>
        <w:t xml:space="preserve"> финансирования муниципальной Программы по профилактике терроризма и экстремизма в Алексеевском муниципально</w:t>
      </w:r>
      <w:r w:rsidR="00EF5D88" w:rsidRPr="001F5C2C">
        <w:rPr>
          <w:sz w:val="28"/>
          <w:szCs w:val="28"/>
        </w:rPr>
        <w:t>м районе составля</w:t>
      </w:r>
      <w:r>
        <w:rPr>
          <w:sz w:val="28"/>
          <w:szCs w:val="28"/>
        </w:rPr>
        <w:t>е</w:t>
      </w:r>
      <w:r w:rsidR="00EF5D88" w:rsidRPr="001F5C2C">
        <w:rPr>
          <w:sz w:val="28"/>
          <w:szCs w:val="28"/>
        </w:rPr>
        <w:t>т в 2022 году</w:t>
      </w:r>
      <w:r w:rsidR="003565FD" w:rsidRPr="00380E19">
        <w:rPr>
          <w:sz w:val="28"/>
          <w:szCs w:val="28"/>
        </w:rPr>
        <w:t>194 тыс. руб</w:t>
      </w:r>
      <w:r>
        <w:rPr>
          <w:sz w:val="28"/>
          <w:szCs w:val="28"/>
        </w:rPr>
        <w:t>лей</w:t>
      </w:r>
      <w:r w:rsidR="003565FD" w:rsidRPr="00380E19">
        <w:rPr>
          <w:sz w:val="28"/>
          <w:szCs w:val="28"/>
        </w:rPr>
        <w:t>.</w:t>
      </w:r>
    </w:p>
    <w:p w:rsidR="00D40813" w:rsidRPr="001F5C2C" w:rsidRDefault="003565FD" w:rsidP="008C3011">
      <w:pPr>
        <w:spacing w:after="240"/>
        <w:ind w:firstLine="709"/>
        <w:jc w:val="both"/>
        <w:rPr>
          <w:sz w:val="28"/>
          <w:szCs w:val="28"/>
        </w:rPr>
      </w:pPr>
      <w:r w:rsidRPr="001F5C2C">
        <w:rPr>
          <w:sz w:val="28"/>
          <w:szCs w:val="28"/>
        </w:rPr>
        <w:t>Финансирование мероприятий, связанных с реализацией Программы, осуществляется в пределах ассигнований, утвержденных бюджетом Алексеевского муниципального района на соответствующий финансовый год. Размер расходуемых средств на реализацию Программы уточняется и корректируется, исходя из возможностей районного бюджета и экономической ситуации на территории Алексеевского муниципального района.</w:t>
      </w:r>
    </w:p>
    <w:p w:rsidR="005A1161" w:rsidRPr="00A469BE" w:rsidRDefault="00D40813" w:rsidP="00A469BE">
      <w:pPr>
        <w:ind w:right="197" w:firstLine="709"/>
        <w:jc w:val="both"/>
        <w:rPr>
          <w:i/>
          <w:sz w:val="28"/>
          <w:szCs w:val="28"/>
        </w:rPr>
      </w:pPr>
      <w:r w:rsidRPr="00A469BE">
        <w:rPr>
          <w:i/>
          <w:sz w:val="28"/>
          <w:szCs w:val="28"/>
        </w:rPr>
        <w:t>8.2. Результаты информационно-пропагандистской работы, оценка эффективности работы информационно-пропагандистской группы (в соответствии с пунктами 1.7, 1.8,2.1,</w:t>
      </w:r>
      <w:r w:rsidR="00A469BE">
        <w:rPr>
          <w:i/>
          <w:sz w:val="28"/>
          <w:szCs w:val="28"/>
        </w:rPr>
        <w:t>2.2.1 Комплексного плана).</w:t>
      </w:r>
    </w:p>
    <w:p w:rsidR="003565FD" w:rsidRPr="001F5C2C" w:rsidRDefault="00CD3EFE" w:rsidP="0079512B">
      <w:pPr>
        <w:ind w:right="197" w:firstLine="709"/>
        <w:jc w:val="both"/>
        <w:rPr>
          <w:sz w:val="28"/>
          <w:szCs w:val="28"/>
        </w:rPr>
      </w:pPr>
      <w:r w:rsidRPr="001F5C2C">
        <w:rPr>
          <w:sz w:val="28"/>
          <w:szCs w:val="28"/>
        </w:rPr>
        <w:t>1.7 Лиц, получивших</w:t>
      </w:r>
      <w:r w:rsidR="00E779DD" w:rsidRPr="001F5C2C">
        <w:rPr>
          <w:sz w:val="28"/>
          <w:szCs w:val="28"/>
        </w:rPr>
        <w:t xml:space="preserve"> религиозное образование за рубежом</w:t>
      </w:r>
      <w:r w:rsidRPr="001F5C2C">
        <w:rPr>
          <w:sz w:val="28"/>
          <w:szCs w:val="28"/>
        </w:rPr>
        <w:t>,</w:t>
      </w:r>
      <w:r w:rsidR="00E779DD" w:rsidRPr="001F5C2C">
        <w:rPr>
          <w:sz w:val="28"/>
          <w:szCs w:val="28"/>
        </w:rPr>
        <w:t xml:space="preserve"> на территории Алексеевского района нет.</w:t>
      </w:r>
    </w:p>
    <w:p w:rsidR="00DD4F5B" w:rsidRPr="001F5C2C" w:rsidRDefault="00E779DD" w:rsidP="00761251">
      <w:pPr>
        <w:ind w:right="197" w:firstLine="709"/>
        <w:jc w:val="both"/>
        <w:rPr>
          <w:sz w:val="28"/>
          <w:szCs w:val="28"/>
        </w:rPr>
      </w:pPr>
      <w:r w:rsidRPr="001F5C2C">
        <w:rPr>
          <w:sz w:val="28"/>
          <w:szCs w:val="28"/>
        </w:rPr>
        <w:t>1.8 Отдел МВД по району во взаимодействии с МКУ «Отдел образования», ОДМСТ, отдел</w:t>
      </w:r>
      <w:r w:rsidR="00CD3EFE" w:rsidRPr="001F5C2C">
        <w:rPr>
          <w:sz w:val="28"/>
          <w:szCs w:val="28"/>
        </w:rPr>
        <w:t>ом</w:t>
      </w:r>
      <w:r w:rsidRPr="001F5C2C">
        <w:rPr>
          <w:sz w:val="28"/>
          <w:szCs w:val="28"/>
        </w:rPr>
        <w:t xml:space="preserve"> социальной защиты населения, МРГ по работе с лицами «особого внимания»</w:t>
      </w:r>
      <w:r w:rsidR="00DD4F5B" w:rsidRPr="001F5C2C">
        <w:rPr>
          <w:sz w:val="28"/>
          <w:szCs w:val="28"/>
        </w:rPr>
        <w:t xml:space="preserve"> проводят в сфере общественно</w:t>
      </w:r>
      <w:r w:rsidR="00CD3EFE" w:rsidRPr="001F5C2C">
        <w:rPr>
          <w:sz w:val="28"/>
          <w:szCs w:val="28"/>
        </w:rPr>
        <w:t>й безопасности, профилактические мероприятия</w:t>
      </w:r>
      <w:r w:rsidR="00DD4F5B" w:rsidRPr="001F5C2C">
        <w:rPr>
          <w:sz w:val="28"/>
          <w:szCs w:val="28"/>
        </w:rPr>
        <w:t xml:space="preserve"> в форме бесед по формированию стойкого неприятия идеологии терроризма и привитие традиционных российских духовно-нравственных ценностей с привлечением к указанной работе представителей религиозных и общественных организаций, </w:t>
      </w:r>
      <w:r w:rsidR="005A1161" w:rsidRPr="001F5C2C">
        <w:rPr>
          <w:sz w:val="28"/>
          <w:szCs w:val="28"/>
        </w:rPr>
        <w:t xml:space="preserve">а также </w:t>
      </w:r>
      <w:r w:rsidR="00DD4F5B" w:rsidRPr="001F5C2C">
        <w:rPr>
          <w:sz w:val="28"/>
          <w:szCs w:val="28"/>
        </w:rPr>
        <w:t>психолог</w:t>
      </w:r>
      <w:r w:rsidR="005A1161" w:rsidRPr="001F5C2C">
        <w:rPr>
          <w:sz w:val="28"/>
          <w:szCs w:val="28"/>
        </w:rPr>
        <w:t>о</w:t>
      </w:r>
      <w:r w:rsidR="00DD4F5B" w:rsidRPr="001F5C2C">
        <w:rPr>
          <w:sz w:val="28"/>
          <w:szCs w:val="28"/>
        </w:rPr>
        <w:t>в.</w:t>
      </w:r>
    </w:p>
    <w:p w:rsidR="00221FAB" w:rsidRDefault="00DD4F5B" w:rsidP="00D57101">
      <w:pPr>
        <w:ind w:right="197" w:firstLine="709"/>
        <w:jc w:val="both"/>
        <w:rPr>
          <w:sz w:val="28"/>
          <w:szCs w:val="28"/>
        </w:rPr>
      </w:pPr>
      <w:r w:rsidRPr="001F5C2C">
        <w:rPr>
          <w:sz w:val="28"/>
          <w:szCs w:val="28"/>
        </w:rPr>
        <w:t>Органы местного самоуправления Алексеевского района во взаимодействии с МКУ «Отдел образования», отдел</w:t>
      </w:r>
      <w:r w:rsidR="00310FD5" w:rsidRPr="001F5C2C">
        <w:rPr>
          <w:sz w:val="28"/>
          <w:szCs w:val="28"/>
        </w:rPr>
        <w:t>ом культуры, ОДМСТ, редакцией</w:t>
      </w:r>
      <w:r w:rsidRPr="001F5C2C">
        <w:rPr>
          <w:sz w:val="28"/>
          <w:szCs w:val="28"/>
        </w:rPr>
        <w:t xml:space="preserve"> газеты «Заря» (Тан) в целях развития у населения, прежде всего у молодежи, активной гражданской позиции, направленной на неприятие идеологии терроризма</w:t>
      </w:r>
      <w:r w:rsidR="00310FD5" w:rsidRPr="001F5C2C">
        <w:rPr>
          <w:sz w:val="28"/>
          <w:szCs w:val="28"/>
        </w:rPr>
        <w:t>,</w:t>
      </w:r>
      <w:r w:rsidRPr="001F5C2C">
        <w:rPr>
          <w:sz w:val="28"/>
          <w:szCs w:val="28"/>
        </w:rPr>
        <w:t xml:space="preserve"> проводят </w:t>
      </w:r>
      <w:r w:rsidR="003C041F" w:rsidRPr="001F5C2C">
        <w:rPr>
          <w:sz w:val="28"/>
          <w:szCs w:val="28"/>
        </w:rPr>
        <w:t>культурные и спортивн</w:t>
      </w:r>
      <w:r w:rsidR="00310FD5" w:rsidRPr="001F5C2C">
        <w:rPr>
          <w:sz w:val="28"/>
          <w:szCs w:val="28"/>
        </w:rPr>
        <w:t>ые мероприятия, посвященные Дню</w:t>
      </w:r>
      <w:r w:rsidR="003C041F" w:rsidRPr="001F5C2C">
        <w:rPr>
          <w:sz w:val="28"/>
          <w:szCs w:val="28"/>
        </w:rPr>
        <w:t xml:space="preserve"> солидарности в борьбе с терроризмом с привлечением представителей религиозных организаций.</w:t>
      </w:r>
      <w:r w:rsidR="00D57101" w:rsidRPr="00D57101">
        <w:rPr>
          <w:sz w:val="28"/>
          <w:szCs w:val="28"/>
        </w:rPr>
        <w:t>3 сентября на центральной площади состоялся митинг, посвященный Дню солидарности в борьбе с терроризмом, который прошел совместно с проведенной Всероссийской акцией «Капля жизни» и молодежного флеш-моба.</w:t>
      </w:r>
    </w:p>
    <w:p w:rsidR="00132A4A" w:rsidRPr="00132A4A" w:rsidRDefault="00132A4A" w:rsidP="00132A4A">
      <w:pPr>
        <w:ind w:right="197" w:firstLine="709"/>
        <w:jc w:val="both"/>
        <w:rPr>
          <w:sz w:val="28"/>
          <w:szCs w:val="28"/>
        </w:rPr>
      </w:pPr>
      <w:r w:rsidRPr="00132A4A">
        <w:rPr>
          <w:sz w:val="28"/>
          <w:szCs w:val="28"/>
        </w:rPr>
        <w:t xml:space="preserve">В рамках информационно-пропагандистской работы антитеррористической комиссией Алексеевского муниципального района РТ </w:t>
      </w:r>
      <w:r w:rsidR="00B025AE">
        <w:rPr>
          <w:sz w:val="28"/>
          <w:szCs w:val="28"/>
        </w:rPr>
        <w:t>в</w:t>
      </w:r>
      <w:r w:rsidRPr="00132A4A">
        <w:rPr>
          <w:sz w:val="28"/>
          <w:szCs w:val="28"/>
        </w:rPr>
        <w:t xml:space="preserve"> августе были разработаны, заказаны, приобретены и установлены средства наглядной агитации: на ул. </w:t>
      </w:r>
      <w:r w:rsidR="00B025AE">
        <w:rPr>
          <w:sz w:val="28"/>
          <w:szCs w:val="28"/>
        </w:rPr>
        <w:t>Казако</w:t>
      </w:r>
      <w:r w:rsidRPr="00132A4A">
        <w:rPr>
          <w:sz w:val="28"/>
          <w:szCs w:val="28"/>
        </w:rPr>
        <w:t xml:space="preserve">ва и пл. Советской были установлены баннеры с информацией, повышающей бдительность граждан и разъяснение их действий в случае возникновения чрезвычайных ситуаций; на информационных тумбах </w:t>
      </w:r>
      <w:r w:rsidR="00B025AE" w:rsidRPr="00B025AE">
        <w:rPr>
          <w:sz w:val="28"/>
          <w:szCs w:val="28"/>
        </w:rPr>
        <w:t>по ул. Ленина д.73, по ул. Ленина 33, ул. Казакова д.10</w:t>
      </w:r>
      <w:r w:rsidRPr="00132A4A">
        <w:rPr>
          <w:sz w:val="28"/>
          <w:szCs w:val="28"/>
        </w:rPr>
        <w:t>расклеены плакаты аналогичного содержания. Данные средства агитации содержат полезную практическую информацию для населения, имеют красочный вид и хорошую читаемость, расположены в общественных местах - что позволит формировать и укреплять идеологию неприятии терроризма у жителей района.</w:t>
      </w:r>
    </w:p>
    <w:p w:rsidR="00132A4A" w:rsidRPr="00D57101" w:rsidRDefault="00132A4A" w:rsidP="00132A4A">
      <w:pPr>
        <w:ind w:right="197" w:firstLine="709"/>
        <w:jc w:val="both"/>
        <w:rPr>
          <w:sz w:val="28"/>
          <w:szCs w:val="28"/>
        </w:rPr>
      </w:pPr>
      <w:r w:rsidRPr="00132A4A">
        <w:rPr>
          <w:sz w:val="28"/>
          <w:szCs w:val="28"/>
        </w:rPr>
        <w:t>Для оказания профилактического воздействия на учащихся, являющихся наиболее подверженными воздействию идеологии терроризма, антитеррористической комиссией Алексеевского муниципального района РТ была разработана, заказана и приобретена школьная принадлежность - линейка-календарь. Данная типографическая продукция разрабатывалась именно для распространения в образовательной сфере района и содержит информацию, способствующую межэтническому взаимодействию и формированию толерантного отношения у детей и молодежи, развитию взаимопонимания и уважения к многонациональному народу Республики Татарстан, а также она найдет практическое применение, потому что содержит в себе календарь на 2023 год и линейку, которая является необходимой составной частью пенала ученика. Красочный дизайн и практичная сторона привлекут внимание учащихся. Тираж данной продукции составил 3000 экземпляров, что позволит обеспечить данной продукцией учащихся всего района. Продукция передана заместителю руководителя Исполнительного комитета по социальным вопросам и будет распространена в муниципальных бюджетных общеобразовательных учреждениях в начале учебного года в рамках проведения месячника «Экстремизму – Нет!»</w:t>
      </w:r>
      <w:r>
        <w:rPr>
          <w:sz w:val="28"/>
          <w:szCs w:val="28"/>
        </w:rPr>
        <w:t>.</w:t>
      </w:r>
    </w:p>
    <w:p w:rsidR="00DA6BA3" w:rsidRDefault="00DA6BA3" w:rsidP="00DA6BA3">
      <w:pPr>
        <w:pBdr>
          <w:top w:val="single" w:sz="4" w:space="1" w:color="FFFFFF"/>
          <w:left w:val="single" w:sz="4" w:space="0" w:color="FFFFFF"/>
          <w:bottom w:val="single" w:sz="4" w:space="19" w:color="FFFFFF"/>
          <w:right w:val="single" w:sz="4" w:space="4" w:color="FFFFFF"/>
        </w:pBdr>
        <w:ind w:firstLine="709"/>
        <w:jc w:val="both"/>
        <w:rPr>
          <w:color w:val="000000"/>
          <w:sz w:val="28"/>
          <w:szCs w:val="28"/>
          <w:lang w:bidi="en-US"/>
        </w:rPr>
      </w:pPr>
      <w:r w:rsidRPr="0077375F">
        <w:rPr>
          <w:sz w:val="28"/>
          <w:szCs w:val="28"/>
        </w:rPr>
        <w:t xml:space="preserve">Отделом образования совместно с руководителями образовательных организаций во всех школах района проведены: общешкольные торжественные линейки «День памяти Беслана», классные часы, приуроченные ко Дню солидарности в борьбе с терроризмом, </w:t>
      </w:r>
      <w:r w:rsidRPr="0077375F">
        <w:rPr>
          <w:color w:val="000000"/>
          <w:sz w:val="28"/>
          <w:szCs w:val="28"/>
          <w:lang w:bidi="en-US"/>
        </w:rPr>
        <w:t xml:space="preserve">акция «Территория мира» в формате урок – акция «Голубь Мира», </w:t>
      </w:r>
      <w:r w:rsidRPr="0077375F">
        <w:rPr>
          <w:sz w:val="28"/>
          <w:szCs w:val="28"/>
        </w:rPr>
        <w:t xml:space="preserve">практические учебные занятия по эвакуации учащихся и личного состава школ при возникновении угрозы ЧС, </w:t>
      </w:r>
      <w:r w:rsidRPr="0077375F">
        <w:rPr>
          <w:color w:val="000000"/>
          <w:sz w:val="28"/>
          <w:szCs w:val="28"/>
          <w:lang w:bidi="en-US"/>
        </w:rPr>
        <w:t xml:space="preserve">родительские собрания с обсуждением тем профилактики проявлений терроризма, преступлений против личности и общества, </w:t>
      </w:r>
      <w:r w:rsidRPr="0077375F">
        <w:rPr>
          <w:sz w:val="28"/>
          <w:szCs w:val="28"/>
        </w:rPr>
        <w:t xml:space="preserve">встречи с учащимися школ с сотрудниками МЧС, ОУР, УУП и ПДН отдела МВД России по </w:t>
      </w:r>
      <w:r>
        <w:rPr>
          <w:sz w:val="28"/>
          <w:szCs w:val="28"/>
        </w:rPr>
        <w:t>Алексеев</w:t>
      </w:r>
      <w:r w:rsidRPr="0077375F">
        <w:rPr>
          <w:sz w:val="28"/>
          <w:szCs w:val="28"/>
        </w:rPr>
        <w:t>скому району, в учебных заведениях района обновлены информационные стенды по профилактике терроризма с рекомендациями, как вести себя в условиях ЧС, организованы те</w:t>
      </w:r>
      <w:r w:rsidR="00A12CA9">
        <w:rPr>
          <w:sz w:val="28"/>
          <w:szCs w:val="28"/>
        </w:rPr>
        <w:t>матические книж</w:t>
      </w:r>
      <w:r w:rsidRPr="0077375F">
        <w:rPr>
          <w:sz w:val="28"/>
          <w:szCs w:val="28"/>
        </w:rPr>
        <w:t>но-информационные выставки в библиотеках «День солидарности в борьбе с</w:t>
      </w:r>
      <w:r w:rsidRPr="00C27ADB">
        <w:rPr>
          <w:sz w:val="28"/>
          <w:szCs w:val="28"/>
        </w:rPr>
        <w:t xml:space="preserve"> терроризмом», «Память о трагедии в Беслане», </w:t>
      </w:r>
      <w:r w:rsidRPr="00C27ADB">
        <w:rPr>
          <w:color w:val="000000"/>
          <w:sz w:val="28"/>
          <w:szCs w:val="28"/>
        </w:rPr>
        <w:t xml:space="preserve">просмотры и обсуждение фильмов по антитеррористической тематике, конкурсы рисунков </w:t>
      </w:r>
      <w:r w:rsidRPr="00C27ADB">
        <w:rPr>
          <w:sz w:val="28"/>
          <w:szCs w:val="28"/>
        </w:rPr>
        <w:t>«Мы выбираем мир», «Терроризм и экстремизм – угроза обществу»,</w:t>
      </w:r>
      <w:r w:rsidRPr="00C27ADB">
        <w:rPr>
          <w:color w:val="000000"/>
          <w:sz w:val="28"/>
          <w:szCs w:val="28"/>
        </w:rPr>
        <w:t xml:space="preserve"> районный конкурсы рисунков, плакатов, сочинений «Экстремизму - нет!» и другие мероприятия</w:t>
      </w:r>
      <w:r>
        <w:rPr>
          <w:color w:val="000000"/>
          <w:sz w:val="28"/>
          <w:szCs w:val="28"/>
          <w:lang w:bidi="en-US"/>
        </w:rPr>
        <w:t>.</w:t>
      </w:r>
    </w:p>
    <w:p w:rsidR="00000DA0" w:rsidRDefault="00221FAB" w:rsidP="00000DA0">
      <w:pPr>
        <w:pBdr>
          <w:top w:val="single" w:sz="4" w:space="1" w:color="FFFFFF"/>
          <w:left w:val="single" w:sz="4" w:space="0" w:color="FFFFFF"/>
          <w:bottom w:val="single" w:sz="4" w:space="19" w:color="FFFFFF"/>
          <w:right w:val="single" w:sz="4" w:space="4" w:color="FFFFFF"/>
        </w:pBdr>
        <w:ind w:firstLine="709"/>
        <w:jc w:val="both"/>
        <w:rPr>
          <w:sz w:val="28"/>
          <w:szCs w:val="28"/>
        </w:rPr>
      </w:pPr>
      <w:r w:rsidRPr="00221FAB">
        <w:rPr>
          <w:sz w:val="28"/>
          <w:szCs w:val="28"/>
        </w:rPr>
        <w:t>В РДК и во всех сельских Домах культуры и клубах были разработаны информационные стенды по профилактике терроризма, такие как «Терроризм - угроза человечеству», «Молодёжи на заметк</w:t>
      </w:r>
      <w:r>
        <w:rPr>
          <w:sz w:val="28"/>
          <w:szCs w:val="28"/>
        </w:rPr>
        <w:t xml:space="preserve">у», работники библиотек района </w:t>
      </w:r>
      <w:r w:rsidRPr="00221FAB">
        <w:rPr>
          <w:sz w:val="28"/>
          <w:szCs w:val="28"/>
        </w:rPr>
        <w:t>проинструктированы о дополнительных мерах безопасности и действиях н</w:t>
      </w:r>
      <w:r w:rsidR="00000DA0">
        <w:rPr>
          <w:sz w:val="28"/>
          <w:szCs w:val="28"/>
        </w:rPr>
        <w:t>а случай чрезвычайных ситуаций.</w:t>
      </w:r>
    </w:p>
    <w:p w:rsidR="00221FAB" w:rsidRDefault="00221FAB" w:rsidP="00000DA0">
      <w:pPr>
        <w:pBdr>
          <w:top w:val="single" w:sz="4" w:space="1" w:color="FFFFFF"/>
          <w:left w:val="single" w:sz="4" w:space="0" w:color="FFFFFF"/>
          <w:bottom w:val="single" w:sz="4" w:space="19" w:color="FFFFFF"/>
          <w:right w:val="single" w:sz="4" w:space="4" w:color="FFFFFF"/>
        </w:pBdr>
        <w:ind w:firstLine="709"/>
        <w:jc w:val="both"/>
        <w:rPr>
          <w:sz w:val="28"/>
          <w:szCs w:val="28"/>
        </w:rPr>
      </w:pPr>
      <w:r w:rsidRPr="00200810">
        <w:rPr>
          <w:sz w:val="28"/>
          <w:szCs w:val="28"/>
        </w:rPr>
        <w:t xml:space="preserve">В данном направлении работают </w:t>
      </w:r>
      <w:r>
        <w:rPr>
          <w:sz w:val="28"/>
          <w:szCs w:val="28"/>
        </w:rPr>
        <w:t xml:space="preserve">краеведческий музей города и </w:t>
      </w:r>
      <w:r w:rsidRPr="00200810">
        <w:rPr>
          <w:sz w:val="28"/>
          <w:szCs w:val="28"/>
        </w:rPr>
        <w:t xml:space="preserve">мини-музеи района, которые провели мероприятия, посвященные истории и культуре народов всех национальностей, проживающих на территории района. </w:t>
      </w:r>
      <w:r w:rsidRPr="00B67F16">
        <w:rPr>
          <w:sz w:val="28"/>
          <w:szCs w:val="28"/>
        </w:rPr>
        <w:t>В честь празднования 7</w:t>
      </w:r>
      <w:r>
        <w:rPr>
          <w:sz w:val="28"/>
          <w:szCs w:val="28"/>
        </w:rPr>
        <w:t>7</w:t>
      </w:r>
      <w:r w:rsidRPr="00B67F16">
        <w:rPr>
          <w:sz w:val="28"/>
          <w:szCs w:val="28"/>
        </w:rPr>
        <w:t xml:space="preserve">-летия Великой Победы для посетителей музея представлена </w:t>
      </w:r>
      <w:r>
        <w:rPr>
          <w:sz w:val="28"/>
          <w:szCs w:val="28"/>
        </w:rPr>
        <w:t>экспозиция-</w:t>
      </w:r>
      <w:r w:rsidRPr="00B67F16">
        <w:rPr>
          <w:sz w:val="28"/>
          <w:szCs w:val="28"/>
        </w:rPr>
        <w:t>выставка«Прикоснись к войне»</w:t>
      </w:r>
      <w:r>
        <w:rPr>
          <w:sz w:val="28"/>
          <w:szCs w:val="28"/>
        </w:rPr>
        <w:t>,</w:t>
      </w:r>
      <w:r w:rsidRPr="00B67F16">
        <w:rPr>
          <w:sz w:val="28"/>
          <w:szCs w:val="28"/>
        </w:rPr>
        <w:t xml:space="preserve"> в </w:t>
      </w:r>
      <w:r>
        <w:rPr>
          <w:sz w:val="28"/>
          <w:szCs w:val="28"/>
        </w:rPr>
        <w:t>которой</w:t>
      </w:r>
      <w:r w:rsidRPr="00B67F16">
        <w:rPr>
          <w:sz w:val="28"/>
          <w:szCs w:val="28"/>
        </w:rPr>
        <w:t xml:space="preserve"> представлены архивные документы, подлинные фотографии участников войны</w:t>
      </w:r>
      <w:r>
        <w:rPr>
          <w:sz w:val="28"/>
          <w:szCs w:val="28"/>
        </w:rPr>
        <w:t>, оформлен уголок и проведены уроки мужества.</w:t>
      </w:r>
    </w:p>
    <w:p w:rsidR="000363CB" w:rsidRDefault="00221FAB" w:rsidP="000363CB">
      <w:pPr>
        <w:pBdr>
          <w:top w:val="single" w:sz="4" w:space="1" w:color="FFFFFF"/>
          <w:left w:val="single" w:sz="4" w:space="0" w:color="FFFFFF"/>
          <w:bottom w:val="single" w:sz="4" w:space="19" w:color="FFFFFF"/>
          <w:right w:val="single" w:sz="4" w:space="4" w:color="FFFFFF"/>
        </w:pBdr>
        <w:ind w:firstLine="709"/>
        <w:jc w:val="both"/>
        <w:rPr>
          <w:sz w:val="28"/>
          <w:szCs w:val="28"/>
        </w:rPr>
      </w:pPr>
      <w:r w:rsidRPr="00C720C6">
        <w:rPr>
          <w:sz w:val="28"/>
          <w:szCs w:val="28"/>
        </w:rPr>
        <w:t>На постоянной основе проводится работа с отделом молодежи спорта и туризма</w:t>
      </w:r>
      <w:r>
        <w:rPr>
          <w:sz w:val="28"/>
          <w:szCs w:val="28"/>
        </w:rPr>
        <w:t>, ФОРПОСТАлексеевского</w:t>
      </w:r>
      <w:r w:rsidRPr="00C720C6">
        <w:rPr>
          <w:sz w:val="28"/>
          <w:szCs w:val="28"/>
        </w:rPr>
        <w:t xml:space="preserve"> муниципального района по профила</w:t>
      </w:r>
      <w:r>
        <w:rPr>
          <w:sz w:val="28"/>
          <w:szCs w:val="28"/>
        </w:rPr>
        <w:t>ктике терроризма среди молодежи;</w:t>
      </w:r>
      <w:r w:rsidRPr="00C720C6">
        <w:rPr>
          <w:sz w:val="28"/>
          <w:szCs w:val="28"/>
        </w:rPr>
        <w:t xml:space="preserve"> сотрудниками ОУР, УУП и ПДН проводятся лекции в учебных заведения</w:t>
      </w:r>
      <w:r>
        <w:rPr>
          <w:sz w:val="28"/>
          <w:szCs w:val="28"/>
        </w:rPr>
        <w:t>х</w:t>
      </w:r>
      <w:r w:rsidRPr="00C720C6">
        <w:rPr>
          <w:sz w:val="28"/>
          <w:szCs w:val="28"/>
        </w:rPr>
        <w:t xml:space="preserve"> района, </w:t>
      </w:r>
      <w:r w:rsidRPr="00E14ADE">
        <w:rPr>
          <w:sz w:val="28"/>
          <w:szCs w:val="28"/>
        </w:rPr>
        <w:t>с демонстрацией методических материалов по развитию у детей и молодежи неприятия идеологии терроризма</w:t>
      </w:r>
      <w:r>
        <w:rPr>
          <w:sz w:val="28"/>
          <w:szCs w:val="28"/>
        </w:rPr>
        <w:t>, экстремизма</w:t>
      </w:r>
      <w:r w:rsidRPr="00E14ADE">
        <w:rPr>
          <w:sz w:val="28"/>
          <w:szCs w:val="28"/>
        </w:rPr>
        <w:t xml:space="preserve"> и по развитию традиционных российских</w:t>
      </w:r>
      <w:r>
        <w:rPr>
          <w:sz w:val="28"/>
          <w:szCs w:val="28"/>
        </w:rPr>
        <w:t xml:space="preserve"> духовно-нравственных ценностей. </w:t>
      </w:r>
      <w:r w:rsidRPr="00E165D1">
        <w:rPr>
          <w:sz w:val="28"/>
          <w:szCs w:val="28"/>
        </w:rPr>
        <w:t xml:space="preserve">Проводится мониторинг сети Интернет и СМИ в целях выявления фактов распространения агитационных материалов и участия граждан в экстремистских акциях. </w:t>
      </w:r>
      <w:r w:rsidR="00534F35" w:rsidRPr="00534F35">
        <w:rPr>
          <w:sz w:val="28"/>
          <w:szCs w:val="28"/>
        </w:rPr>
        <w:t>Тренера-преподаватели и специалисты спортивных и молодежных организаций в течении года проводили со своими воспитанниками беседы по профилактике терроризма, по развитию толерантности в межнациональных отношениях, по противопожарной безопасности и безопасности в спортивных учреждениях, тематические круглые столы и спортивные соревнования.</w:t>
      </w:r>
    </w:p>
    <w:p w:rsidR="003C041F" w:rsidRPr="001F5C2C" w:rsidRDefault="00221FAB" w:rsidP="000363CB">
      <w:pPr>
        <w:pBdr>
          <w:top w:val="single" w:sz="4" w:space="1" w:color="FFFFFF"/>
          <w:left w:val="single" w:sz="4" w:space="0" w:color="FFFFFF"/>
          <w:bottom w:val="single" w:sz="4" w:space="19" w:color="FFFFFF"/>
          <w:right w:val="single" w:sz="4" w:space="4" w:color="FFFFFF"/>
        </w:pBdr>
        <w:ind w:firstLine="709"/>
        <w:jc w:val="both"/>
        <w:rPr>
          <w:sz w:val="28"/>
          <w:szCs w:val="28"/>
        </w:rPr>
      </w:pPr>
      <w:r w:rsidRPr="00221FAB">
        <w:rPr>
          <w:sz w:val="28"/>
          <w:szCs w:val="28"/>
        </w:rPr>
        <w:t>Филиалы централизованной библиотечной системы в своей многогранной деятельности уделяют особое внимание формированию толерантности и добрососедства, укреплению дружеских связей между народами, воспитанию культуры межнационального общения, ими проведены уроки миролюбия, нравственности, толерантности, безопасности на темы: «Мир без насилия», «Чтобы мир добрее стал». Ими были оформлены книжные выставки «Терроризм – угроза человечеству», «Всем обществом против преступности и терроризма», «Экстремизму – нет», проведены беседы «Что такое экстремизм?», «Что надо знать об экстремизме», где посетителям рассказали об истории терроризма, террористических актах, мерах безопасности.</w:t>
      </w:r>
    </w:p>
    <w:p w:rsidR="00221FAB" w:rsidRDefault="003C041F" w:rsidP="00221FAB">
      <w:pPr>
        <w:pBdr>
          <w:top w:val="single" w:sz="4" w:space="1" w:color="FFFFFF"/>
          <w:left w:val="single" w:sz="4" w:space="0" w:color="FFFFFF"/>
          <w:bottom w:val="single" w:sz="4" w:space="19" w:color="FFFFFF"/>
          <w:right w:val="single" w:sz="4" w:space="4" w:color="FFFFFF"/>
        </w:pBdr>
        <w:ind w:firstLine="709"/>
        <w:jc w:val="both"/>
        <w:rPr>
          <w:sz w:val="28"/>
          <w:szCs w:val="28"/>
        </w:rPr>
      </w:pPr>
      <w:r w:rsidRPr="001F5C2C">
        <w:rPr>
          <w:sz w:val="28"/>
          <w:szCs w:val="28"/>
        </w:rPr>
        <w:t>2.2.1 Органы местного самоуправления Алексеевского района во взаимодействии с МКУ «Отдел образования», отдел</w:t>
      </w:r>
      <w:r w:rsidR="00310FD5" w:rsidRPr="001F5C2C">
        <w:rPr>
          <w:sz w:val="28"/>
          <w:szCs w:val="28"/>
        </w:rPr>
        <w:t>ом</w:t>
      </w:r>
      <w:r w:rsidRPr="001F5C2C">
        <w:rPr>
          <w:sz w:val="28"/>
          <w:szCs w:val="28"/>
        </w:rPr>
        <w:t xml:space="preserve"> культуры, ОДМСТ в целях снижения уязвимости молодежи от воздействия идеологии терроризма в образовательных органи</w:t>
      </w:r>
      <w:r w:rsidR="00310FD5" w:rsidRPr="001F5C2C">
        <w:rPr>
          <w:sz w:val="28"/>
          <w:szCs w:val="28"/>
        </w:rPr>
        <w:t>зациях проводят</w:t>
      </w:r>
      <w:r w:rsidR="00AF411A" w:rsidRPr="001F5C2C">
        <w:rPr>
          <w:sz w:val="28"/>
          <w:szCs w:val="28"/>
        </w:rPr>
        <w:t xml:space="preserve"> мероприятия (к</w:t>
      </w:r>
      <w:r w:rsidRPr="001F5C2C">
        <w:rPr>
          <w:sz w:val="28"/>
          <w:szCs w:val="28"/>
        </w:rPr>
        <w:t>руглые столы, собрания, дискуссии, и т.д.)</w:t>
      </w:r>
      <w:r w:rsidR="00310FD5" w:rsidRPr="001F5C2C">
        <w:rPr>
          <w:sz w:val="28"/>
          <w:szCs w:val="28"/>
        </w:rPr>
        <w:t>,</w:t>
      </w:r>
      <w:r w:rsidRPr="001F5C2C">
        <w:rPr>
          <w:sz w:val="28"/>
          <w:szCs w:val="28"/>
        </w:rPr>
        <w:t xml:space="preserve"> направленные на развит</w:t>
      </w:r>
      <w:r w:rsidR="00165A28" w:rsidRPr="001F5C2C">
        <w:rPr>
          <w:sz w:val="28"/>
          <w:szCs w:val="28"/>
        </w:rPr>
        <w:t xml:space="preserve">ие у детей </w:t>
      </w:r>
      <w:r w:rsidR="00310FD5" w:rsidRPr="001F5C2C">
        <w:rPr>
          <w:sz w:val="28"/>
          <w:szCs w:val="28"/>
        </w:rPr>
        <w:t>и молодежи неприятия</w:t>
      </w:r>
      <w:r w:rsidRPr="001F5C2C">
        <w:rPr>
          <w:sz w:val="28"/>
          <w:szCs w:val="28"/>
        </w:rPr>
        <w:t xml:space="preserve"> идеологии терроризма.</w:t>
      </w:r>
      <w:r w:rsidR="00221FAB">
        <w:rPr>
          <w:sz w:val="28"/>
          <w:szCs w:val="28"/>
        </w:rPr>
        <w:t>В</w:t>
      </w:r>
      <w:r w:rsidR="00221FAB" w:rsidRPr="002160B6">
        <w:rPr>
          <w:sz w:val="28"/>
          <w:szCs w:val="28"/>
        </w:rPr>
        <w:t xml:space="preserve"> дополнение к государственным программам, помогают муниципальные проекты «Уроки жизни» и «Уроки нравственности». Экскурсии на предприятия, общение с бизнесменами </w:t>
      </w:r>
      <w:r w:rsidR="00221FAB">
        <w:rPr>
          <w:sz w:val="28"/>
          <w:szCs w:val="28"/>
        </w:rPr>
        <w:t xml:space="preserve">района </w:t>
      </w:r>
      <w:r w:rsidR="00221FAB" w:rsidRPr="002160B6">
        <w:rPr>
          <w:sz w:val="28"/>
          <w:szCs w:val="28"/>
        </w:rPr>
        <w:t xml:space="preserve">дают ребятам реальное представление о взрослой жизни. Закрепленные за школами общественные деятели </w:t>
      </w:r>
      <w:r w:rsidR="00221FAB">
        <w:rPr>
          <w:sz w:val="28"/>
          <w:szCs w:val="28"/>
        </w:rPr>
        <w:t>привива</w:t>
      </w:r>
      <w:r w:rsidR="00221FAB" w:rsidRPr="002160B6">
        <w:rPr>
          <w:sz w:val="28"/>
          <w:szCs w:val="28"/>
        </w:rPr>
        <w:t xml:space="preserve">ют учащимся нормы морали, любовь к малой Родине. На </w:t>
      </w:r>
      <w:r w:rsidR="00221FAB">
        <w:rPr>
          <w:sz w:val="28"/>
          <w:szCs w:val="28"/>
        </w:rPr>
        <w:t xml:space="preserve">данных </w:t>
      </w:r>
      <w:r w:rsidR="00221FAB" w:rsidRPr="002160B6">
        <w:rPr>
          <w:sz w:val="28"/>
          <w:szCs w:val="28"/>
        </w:rPr>
        <w:t>уроках изучается истории разных религий, дети получают навыки толерантности.</w:t>
      </w:r>
    </w:p>
    <w:p w:rsidR="00AF411A" w:rsidRDefault="00221FAB" w:rsidP="00221FAB">
      <w:pPr>
        <w:pBdr>
          <w:top w:val="single" w:sz="4" w:space="1" w:color="FFFFFF"/>
          <w:left w:val="single" w:sz="4" w:space="0" w:color="FFFFFF"/>
          <w:bottom w:val="single" w:sz="4" w:space="19" w:color="FFFFFF"/>
          <w:right w:val="single" w:sz="4" w:space="4" w:color="FFFFFF"/>
        </w:pBdr>
        <w:ind w:firstLine="709"/>
        <w:jc w:val="both"/>
        <w:rPr>
          <w:sz w:val="28"/>
          <w:szCs w:val="28"/>
        </w:rPr>
      </w:pPr>
      <w:r w:rsidRPr="00600D6D">
        <w:rPr>
          <w:sz w:val="28"/>
          <w:szCs w:val="28"/>
        </w:rPr>
        <w:t>В школьных библиотеках формируются методические материалы по противодействию экстремистским проявлениям среди учеников. В школах района имеются методические разработки, сценарии, памятки, проводятся классные часы, открытые уроки</w:t>
      </w:r>
      <w:r>
        <w:rPr>
          <w:sz w:val="28"/>
          <w:szCs w:val="28"/>
        </w:rPr>
        <w:t xml:space="preserve">. </w:t>
      </w:r>
      <w:r w:rsidRPr="004E4934">
        <w:rPr>
          <w:sz w:val="28"/>
          <w:szCs w:val="28"/>
        </w:rPr>
        <w:t>Школьные библиотеки располагают сведениями о запрещенных кни</w:t>
      </w:r>
      <w:r>
        <w:rPr>
          <w:sz w:val="28"/>
          <w:szCs w:val="28"/>
        </w:rPr>
        <w:t>гах и иной печатной продукции и используют</w:t>
      </w:r>
      <w:r w:rsidRPr="004E4934">
        <w:rPr>
          <w:sz w:val="28"/>
          <w:szCs w:val="28"/>
        </w:rPr>
        <w:t xml:space="preserve"> в учебном процессе </w:t>
      </w:r>
      <w:r>
        <w:rPr>
          <w:sz w:val="28"/>
          <w:szCs w:val="28"/>
        </w:rPr>
        <w:t xml:space="preserve">продукцию, </w:t>
      </w:r>
      <w:r w:rsidRPr="004B10A3">
        <w:rPr>
          <w:sz w:val="28"/>
          <w:szCs w:val="28"/>
        </w:rPr>
        <w:t>поступаю</w:t>
      </w:r>
      <w:r>
        <w:rPr>
          <w:sz w:val="28"/>
          <w:szCs w:val="28"/>
        </w:rPr>
        <w:t>щую</w:t>
      </w:r>
      <w:r w:rsidRPr="004B10A3">
        <w:rPr>
          <w:sz w:val="28"/>
          <w:szCs w:val="28"/>
        </w:rPr>
        <w:t xml:space="preserve"> по линии Министерств</w:t>
      </w:r>
      <w:r>
        <w:rPr>
          <w:sz w:val="28"/>
          <w:szCs w:val="28"/>
        </w:rPr>
        <w:t>а</w:t>
      </w:r>
      <w:r w:rsidRPr="004B10A3">
        <w:rPr>
          <w:sz w:val="28"/>
          <w:szCs w:val="28"/>
        </w:rPr>
        <w:t xml:space="preserve"> образования и науки Республики Татарстан</w:t>
      </w:r>
      <w:r>
        <w:rPr>
          <w:sz w:val="28"/>
          <w:szCs w:val="28"/>
        </w:rPr>
        <w:t xml:space="preserve">, </w:t>
      </w:r>
      <w:r w:rsidRPr="004E4934">
        <w:rPr>
          <w:sz w:val="28"/>
          <w:szCs w:val="28"/>
        </w:rPr>
        <w:t>не содержа</w:t>
      </w:r>
      <w:r>
        <w:rPr>
          <w:sz w:val="28"/>
          <w:szCs w:val="28"/>
        </w:rPr>
        <w:t>щую</w:t>
      </w:r>
      <w:r w:rsidRPr="004E4934">
        <w:rPr>
          <w:sz w:val="28"/>
          <w:szCs w:val="28"/>
        </w:rPr>
        <w:t xml:space="preserve"> информацию, </w:t>
      </w:r>
      <w:r>
        <w:rPr>
          <w:sz w:val="28"/>
          <w:szCs w:val="28"/>
        </w:rPr>
        <w:t>пропагандирующих насилие, жестокость, антиобщественное поведение и иную противоправную деятельность, на</w:t>
      </w:r>
      <w:r w:rsidRPr="004E4934">
        <w:rPr>
          <w:sz w:val="28"/>
          <w:szCs w:val="28"/>
        </w:rPr>
        <w:t>носящей вред здоровью, нравственному и интеллектуальному развитию детей</w:t>
      </w:r>
      <w:r>
        <w:rPr>
          <w:sz w:val="28"/>
          <w:szCs w:val="28"/>
        </w:rPr>
        <w:t xml:space="preserve">.Также </w:t>
      </w:r>
      <w:r w:rsidRPr="004E4934">
        <w:rPr>
          <w:sz w:val="28"/>
          <w:szCs w:val="28"/>
        </w:rPr>
        <w:t>библиотекари систематически проводят сверки имеющегося библиотечного фонда и поступающей литератур</w:t>
      </w:r>
      <w:r>
        <w:rPr>
          <w:sz w:val="28"/>
          <w:szCs w:val="28"/>
        </w:rPr>
        <w:t>ы, аудио-видеоматериалов.</w:t>
      </w:r>
    </w:p>
    <w:p w:rsidR="00534F35" w:rsidRDefault="00534F35" w:rsidP="00534F35">
      <w:pPr>
        <w:pBdr>
          <w:top w:val="single" w:sz="4" w:space="1" w:color="FFFFFF"/>
          <w:left w:val="single" w:sz="4" w:space="0" w:color="FFFFFF"/>
          <w:bottom w:val="single" w:sz="4" w:space="19" w:color="FFFFFF"/>
          <w:right w:val="single" w:sz="4" w:space="4" w:color="FFFFFF"/>
        </w:pBdr>
        <w:ind w:firstLine="709"/>
        <w:jc w:val="both"/>
        <w:rPr>
          <w:sz w:val="28"/>
          <w:szCs w:val="28"/>
        </w:rPr>
      </w:pPr>
      <w:r>
        <w:rPr>
          <w:sz w:val="28"/>
          <w:szCs w:val="28"/>
        </w:rPr>
        <w:t>В</w:t>
      </w:r>
      <w:r w:rsidRPr="00AA5307">
        <w:rPr>
          <w:sz w:val="28"/>
          <w:szCs w:val="28"/>
        </w:rPr>
        <w:t xml:space="preserve"> районе </w:t>
      </w:r>
      <w:r>
        <w:rPr>
          <w:sz w:val="28"/>
          <w:szCs w:val="28"/>
        </w:rPr>
        <w:t xml:space="preserve">согласно утвержденной </w:t>
      </w:r>
      <w:r w:rsidRPr="00AA5307">
        <w:rPr>
          <w:sz w:val="28"/>
          <w:szCs w:val="28"/>
        </w:rPr>
        <w:t>программ</w:t>
      </w:r>
      <w:r>
        <w:rPr>
          <w:sz w:val="28"/>
          <w:szCs w:val="28"/>
        </w:rPr>
        <w:t>ып</w:t>
      </w:r>
      <w:r w:rsidRPr="00AA5307">
        <w:rPr>
          <w:sz w:val="28"/>
          <w:szCs w:val="28"/>
        </w:rPr>
        <w:t xml:space="preserve">роводятся различные мероприятия, </w:t>
      </w:r>
      <w:r w:rsidRPr="002160B6">
        <w:rPr>
          <w:sz w:val="28"/>
          <w:szCs w:val="28"/>
        </w:rPr>
        <w:t>направленные на предупреждение распространения террористи</w:t>
      </w:r>
      <w:r>
        <w:rPr>
          <w:sz w:val="28"/>
          <w:szCs w:val="28"/>
        </w:rPr>
        <w:t>ч</w:t>
      </w:r>
      <w:r w:rsidRPr="002160B6">
        <w:rPr>
          <w:sz w:val="28"/>
          <w:szCs w:val="28"/>
        </w:rPr>
        <w:t>еских и экстремистских идей среди молодёжи, а также на ее воспитание в духе межнационального и межрелигиозного уважения:</w:t>
      </w:r>
      <w:r w:rsidRPr="00AA5307">
        <w:rPr>
          <w:sz w:val="28"/>
          <w:szCs w:val="28"/>
        </w:rPr>
        <w:t xml:space="preserve">это </w:t>
      </w:r>
      <w:r w:rsidRPr="002160B6">
        <w:rPr>
          <w:rStyle w:val="c2"/>
          <w:sz w:val="28"/>
          <w:szCs w:val="28"/>
        </w:rPr>
        <w:t>проведение дней родного языка, дней славянской письменности и культуры</w:t>
      </w:r>
      <w:r>
        <w:rPr>
          <w:rStyle w:val="c2"/>
          <w:sz w:val="28"/>
          <w:szCs w:val="28"/>
        </w:rPr>
        <w:t xml:space="preserve">, </w:t>
      </w:r>
      <w:r w:rsidRPr="002160B6">
        <w:rPr>
          <w:rStyle w:val="c2"/>
          <w:sz w:val="28"/>
          <w:szCs w:val="28"/>
        </w:rPr>
        <w:t xml:space="preserve"> проведение классных часов, </w:t>
      </w:r>
      <w:r w:rsidRPr="00AA5307">
        <w:rPr>
          <w:sz w:val="28"/>
          <w:szCs w:val="28"/>
        </w:rPr>
        <w:t>беседы, организация экскурсионных поездок в места паломничества христиан и мусульман, проведение лекций соответствующей тематики для населения в городском медресе, культурно-массовых мероприятий</w:t>
      </w:r>
      <w:r>
        <w:rPr>
          <w:sz w:val="28"/>
          <w:szCs w:val="28"/>
        </w:rPr>
        <w:t>,</w:t>
      </w:r>
      <w:r w:rsidRPr="00AA5307">
        <w:rPr>
          <w:sz w:val="28"/>
          <w:szCs w:val="28"/>
        </w:rPr>
        <w:t xml:space="preserve"> нацеленных на сохранение народных традиций и обрядов, научно-практических конференций о земляках-миссионерах, в</w:t>
      </w:r>
      <w:r>
        <w:rPr>
          <w:sz w:val="28"/>
          <w:szCs w:val="28"/>
        </w:rPr>
        <w:t>ы</w:t>
      </w:r>
      <w:r w:rsidRPr="00AA5307">
        <w:rPr>
          <w:sz w:val="28"/>
          <w:szCs w:val="28"/>
        </w:rPr>
        <w:t>ставок книг о духовности и нравственности, культуре и обычаях разных народов, в эфире местной телерадиокомпании транслируются передачи, формирующие толерантное отношение, регулярно организуются прямые эфиры с участие</w:t>
      </w:r>
      <w:r>
        <w:rPr>
          <w:sz w:val="28"/>
          <w:szCs w:val="28"/>
        </w:rPr>
        <w:t>м</w:t>
      </w:r>
      <w:r w:rsidRPr="00AA5307">
        <w:rPr>
          <w:sz w:val="28"/>
          <w:szCs w:val="28"/>
        </w:rPr>
        <w:t xml:space="preserve"> представителей духовенства.</w:t>
      </w:r>
    </w:p>
    <w:p w:rsidR="00BB139D" w:rsidRDefault="00BB139D" w:rsidP="00627D2E">
      <w:pPr>
        <w:pBdr>
          <w:top w:val="single" w:sz="4" w:space="1" w:color="FFFFFF"/>
          <w:left w:val="single" w:sz="4" w:space="0" w:color="FFFFFF"/>
          <w:bottom w:val="single" w:sz="4" w:space="19" w:color="FFFFFF"/>
          <w:right w:val="single" w:sz="4" w:space="4" w:color="FFFFFF"/>
        </w:pBdr>
        <w:ind w:firstLine="709"/>
        <w:jc w:val="both"/>
        <w:rPr>
          <w:sz w:val="28"/>
          <w:szCs w:val="28"/>
        </w:rPr>
      </w:pPr>
      <w:r>
        <w:rPr>
          <w:color w:val="000000"/>
          <w:sz w:val="28"/>
          <w:szCs w:val="28"/>
        </w:rPr>
        <w:t>П</w:t>
      </w:r>
      <w:r w:rsidRPr="009A2653">
        <w:rPr>
          <w:color w:val="000000"/>
          <w:sz w:val="28"/>
          <w:szCs w:val="28"/>
        </w:rPr>
        <w:t>роводится активное информационно - пропагандистское сопровождение антитеррористических мероприятий,</w:t>
      </w:r>
      <w:r>
        <w:rPr>
          <w:color w:val="000000"/>
          <w:sz w:val="28"/>
          <w:szCs w:val="28"/>
        </w:rPr>
        <w:t xml:space="preserve"> работу которой </w:t>
      </w:r>
      <w:r>
        <w:rPr>
          <w:sz w:val="28"/>
        </w:rPr>
        <w:t xml:space="preserve">возглавляет </w:t>
      </w:r>
      <w:r w:rsidRPr="004B191E">
        <w:rPr>
          <w:sz w:val="28"/>
          <w:szCs w:val="28"/>
        </w:rPr>
        <w:t>заместител</w:t>
      </w:r>
      <w:r>
        <w:rPr>
          <w:sz w:val="28"/>
          <w:szCs w:val="28"/>
        </w:rPr>
        <w:t>ь</w:t>
      </w:r>
      <w:r w:rsidRPr="004B191E">
        <w:rPr>
          <w:sz w:val="28"/>
          <w:szCs w:val="28"/>
        </w:rPr>
        <w:t xml:space="preserve"> руководителя Исполнительного комитета муниципального района</w:t>
      </w:r>
      <w:r>
        <w:rPr>
          <w:sz w:val="28"/>
          <w:szCs w:val="28"/>
        </w:rPr>
        <w:t xml:space="preserve"> по социальным вопросам</w:t>
      </w:r>
      <w:r w:rsidRPr="00102B62">
        <w:rPr>
          <w:sz w:val="28"/>
        </w:rPr>
        <w:t>.</w:t>
      </w:r>
      <w:r>
        <w:rPr>
          <w:color w:val="000000"/>
          <w:sz w:val="28"/>
          <w:szCs w:val="28"/>
        </w:rPr>
        <w:t xml:space="preserve">Все </w:t>
      </w:r>
      <w:r w:rsidRPr="005C3322">
        <w:rPr>
          <w:color w:val="000000"/>
          <w:sz w:val="28"/>
          <w:szCs w:val="28"/>
        </w:rPr>
        <w:t>п</w:t>
      </w:r>
      <w:r w:rsidRPr="005C3322">
        <w:rPr>
          <w:sz w:val="28"/>
          <w:szCs w:val="28"/>
        </w:rPr>
        <w:t>рограм</w:t>
      </w:r>
      <w:r w:rsidR="005C3322" w:rsidRPr="005C3322">
        <w:rPr>
          <w:sz w:val="28"/>
          <w:szCs w:val="28"/>
        </w:rPr>
        <w:t>м</w:t>
      </w:r>
      <w:r w:rsidRPr="005C3322">
        <w:rPr>
          <w:sz w:val="28"/>
          <w:szCs w:val="28"/>
        </w:rPr>
        <w:t>ные</w:t>
      </w:r>
      <w:r>
        <w:rPr>
          <w:sz w:val="28"/>
          <w:szCs w:val="28"/>
        </w:rPr>
        <w:t xml:space="preserve"> мероприятия, проводимые отделами Исполнительного комитета в сфере </w:t>
      </w:r>
      <w:r w:rsidR="005C3322">
        <w:rPr>
          <w:sz w:val="28"/>
          <w:szCs w:val="28"/>
        </w:rPr>
        <w:t>профилактики терроризма и экстремизма,</w:t>
      </w:r>
      <w:r>
        <w:rPr>
          <w:sz w:val="28"/>
          <w:szCs w:val="28"/>
        </w:rPr>
        <w:t xml:space="preserve"> широко освещаются в средствах массовой информации района, на страницах районных газет</w:t>
      </w:r>
      <w:r w:rsidRPr="009A2653">
        <w:rPr>
          <w:color w:val="000000"/>
          <w:sz w:val="28"/>
          <w:szCs w:val="28"/>
        </w:rPr>
        <w:t xml:space="preserve"> и информационно-телекоммуникационной сети «Интернет».</w:t>
      </w:r>
      <w:r w:rsidRPr="00C640A8">
        <w:rPr>
          <w:color w:val="000000"/>
          <w:sz w:val="28"/>
          <w:szCs w:val="28"/>
        </w:rPr>
        <w:t xml:space="preserve">Распространяются буклеты, памятки, широко используются для этой цели </w:t>
      </w:r>
      <w:r w:rsidRPr="00C640A8">
        <w:rPr>
          <w:sz w:val="28"/>
          <w:szCs w:val="28"/>
        </w:rPr>
        <w:t>стенды по антитеррористической направленности «Терроризм – угроза обществу» в сельских домах культуры, образовательных учреждениях, сайты школ.</w:t>
      </w:r>
    </w:p>
    <w:p w:rsidR="00000DA0" w:rsidRPr="00000DA0" w:rsidRDefault="00000DA0" w:rsidP="00000DA0">
      <w:pPr>
        <w:pBdr>
          <w:top w:val="single" w:sz="4" w:space="1" w:color="FFFFFF"/>
          <w:left w:val="single" w:sz="4" w:space="0" w:color="FFFFFF"/>
          <w:bottom w:val="single" w:sz="4" w:space="19" w:color="FFFFFF"/>
          <w:right w:val="single" w:sz="4" w:space="4" w:color="FFFFFF"/>
        </w:pBdr>
        <w:ind w:firstLine="709"/>
        <w:jc w:val="both"/>
        <w:rPr>
          <w:sz w:val="28"/>
          <w:szCs w:val="28"/>
        </w:rPr>
      </w:pPr>
      <w:r w:rsidRPr="00000DA0">
        <w:rPr>
          <w:sz w:val="28"/>
          <w:szCs w:val="28"/>
        </w:rPr>
        <w:t xml:space="preserve">Проведенные мероприятия широко освещаются в средствах массовой информации района. </w:t>
      </w:r>
      <w:r>
        <w:rPr>
          <w:sz w:val="28"/>
          <w:szCs w:val="28"/>
        </w:rPr>
        <w:t>Р</w:t>
      </w:r>
      <w:r w:rsidRPr="00000DA0">
        <w:rPr>
          <w:sz w:val="28"/>
          <w:szCs w:val="28"/>
        </w:rPr>
        <w:t>егулярно публикуются</w:t>
      </w:r>
      <w:r>
        <w:rPr>
          <w:sz w:val="28"/>
          <w:szCs w:val="28"/>
        </w:rPr>
        <w:t>к</w:t>
      </w:r>
      <w:r w:rsidRPr="00000DA0">
        <w:rPr>
          <w:sz w:val="28"/>
          <w:szCs w:val="28"/>
        </w:rPr>
        <w:t>омментарии ответственных лиц и уполномоченных структур о</w:t>
      </w:r>
      <w:r>
        <w:rPr>
          <w:sz w:val="28"/>
          <w:szCs w:val="28"/>
        </w:rPr>
        <w:t xml:space="preserve"> состоянии дел в данной области</w:t>
      </w:r>
      <w:r w:rsidRPr="00000DA0">
        <w:rPr>
          <w:sz w:val="28"/>
          <w:szCs w:val="28"/>
        </w:rPr>
        <w:t>. В СМИ размещаются «телефоны доверия» экстренных служб (УФСБ по РТ, отдела МВД России по РТ, прокуратуры района).</w:t>
      </w:r>
    </w:p>
    <w:p w:rsidR="00D40813" w:rsidRPr="00A12CA9" w:rsidRDefault="00534F35" w:rsidP="00A12CA9">
      <w:pPr>
        <w:ind w:right="197" w:firstLine="709"/>
        <w:jc w:val="both"/>
        <w:rPr>
          <w:i/>
          <w:sz w:val="28"/>
          <w:szCs w:val="28"/>
        </w:rPr>
      </w:pPr>
      <w:r w:rsidRPr="00A12CA9">
        <w:rPr>
          <w:i/>
          <w:sz w:val="28"/>
          <w:szCs w:val="28"/>
        </w:rPr>
        <w:t>8</w:t>
      </w:r>
      <w:r w:rsidR="00A55409" w:rsidRPr="00A12CA9">
        <w:rPr>
          <w:i/>
          <w:sz w:val="28"/>
          <w:szCs w:val="28"/>
        </w:rPr>
        <w:t>.3. Результаты профилактической работы с подписчиками деструктивных сообществ в социальных сетях.</w:t>
      </w:r>
    </w:p>
    <w:p w:rsidR="00A12CA9" w:rsidRDefault="00A12CA9" w:rsidP="003565FD">
      <w:pPr>
        <w:ind w:firstLine="708"/>
        <w:jc w:val="both"/>
        <w:rPr>
          <w:sz w:val="28"/>
          <w:szCs w:val="28"/>
          <w:highlight w:val="yellow"/>
        </w:rPr>
      </w:pPr>
      <w:r w:rsidRPr="00A12CA9">
        <w:rPr>
          <w:sz w:val="28"/>
          <w:szCs w:val="28"/>
        </w:rPr>
        <w:t>С целью профилактики экстремизма, своевременного предупреждения и локализации возможных фактов социальной напряжённости среди населения на регулярной основе проводится мониторинг социальных сетей в Интернет.</w:t>
      </w:r>
    </w:p>
    <w:p w:rsidR="00CB7372" w:rsidRPr="00CB7372" w:rsidRDefault="00CB7372" w:rsidP="00CB7372">
      <w:pPr>
        <w:ind w:firstLine="708"/>
        <w:jc w:val="both"/>
        <w:rPr>
          <w:sz w:val="28"/>
          <w:szCs w:val="28"/>
        </w:rPr>
      </w:pPr>
      <w:r w:rsidRPr="00CB7372">
        <w:rPr>
          <w:sz w:val="28"/>
          <w:szCs w:val="28"/>
        </w:rPr>
        <w:t>На базе «ФОРПОСТ» действует группа мони</w:t>
      </w:r>
      <w:r>
        <w:rPr>
          <w:sz w:val="28"/>
          <w:szCs w:val="28"/>
        </w:rPr>
        <w:t>торинга социальных сетей (Кибер</w:t>
      </w:r>
      <w:r w:rsidRPr="00CB7372">
        <w:rPr>
          <w:sz w:val="28"/>
          <w:szCs w:val="28"/>
        </w:rPr>
        <w:t>дружина) из числа подготовленных специал</w:t>
      </w:r>
      <w:r>
        <w:rPr>
          <w:sz w:val="28"/>
          <w:szCs w:val="28"/>
        </w:rPr>
        <w:t>истов образовательных и молодеж</w:t>
      </w:r>
      <w:r w:rsidRPr="00CB7372">
        <w:rPr>
          <w:sz w:val="28"/>
          <w:szCs w:val="28"/>
        </w:rPr>
        <w:t>ных организаций муниципального района. При этом несовершеннолетние подростки до 18 лет к данной работе не привлекаются.</w:t>
      </w:r>
    </w:p>
    <w:p w:rsidR="00CB7372" w:rsidRPr="00CB7372" w:rsidRDefault="00CB7372" w:rsidP="00CB7372">
      <w:pPr>
        <w:ind w:firstLine="708"/>
        <w:jc w:val="both"/>
        <w:rPr>
          <w:sz w:val="28"/>
          <w:szCs w:val="28"/>
        </w:rPr>
      </w:pPr>
      <w:r w:rsidRPr="00CB7372">
        <w:rPr>
          <w:sz w:val="28"/>
          <w:szCs w:val="28"/>
        </w:rPr>
        <w:t>Совместно с ФОРПОСТ осуществляется мониторинг сетей интернет, в том числе социальных сетей по оказанию адресного профилактического воздействия на категории лиц, наиболее подверженных или уже подпавших под воздействие идеологии терроризма. По результатам мониторинга сети Интернет виртуальные группы с признаками деструктивного поведения несовершеннолетних</w:t>
      </w:r>
      <w:r>
        <w:rPr>
          <w:sz w:val="28"/>
          <w:szCs w:val="28"/>
        </w:rPr>
        <w:t xml:space="preserve"> и </w:t>
      </w:r>
      <w:r w:rsidRPr="00CB7372">
        <w:rPr>
          <w:sz w:val="28"/>
          <w:szCs w:val="28"/>
        </w:rPr>
        <w:t>лица, состо</w:t>
      </w:r>
      <w:r>
        <w:rPr>
          <w:sz w:val="28"/>
          <w:szCs w:val="28"/>
        </w:rPr>
        <w:t>ящие в данных группах, проживаю</w:t>
      </w:r>
      <w:r w:rsidRPr="00CB7372">
        <w:rPr>
          <w:sz w:val="28"/>
          <w:szCs w:val="28"/>
        </w:rPr>
        <w:t>щи</w:t>
      </w:r>
      <w:r>
        <w:rPr>
          <w:sz w:val="28"/>
          <w:szCs w:val="28"/>
        </w:rPr>
        <w:t>е</w:t>
      </w:r>
      <w:r w:rsidRPr="00CB7372">
        <w:rPr>
          <w:sz w:val="28"/>
          <w:szCs w:val="28"/>
        </w:rPr>
        <w:t xml:space="preserve"> на территории </w:t>
      </w:r>
      <w:r>
        <w:rPr>
          <w:sz w:val="28"/>
          <w:szCs w:val="28"/>
        </w:rPr>
        <w:t>А</w:t>
      </w:r>
      <w:r w:rsidR="00E511C5">
        <w:rPr>
          <w:sz w:val="28"/>
          <w:szCs w:val="28"/>
        </w:rPr>
        <w:t>л</w:t>
      </w:r>
      <w:r>
        <w:rPr>
          <w:sz w:val="28"/>
          <w:szCs w:val="28"/>
        </w:rPr>
        <w:t>ексеев</w:t>
      </w:r>
      <w:r w:rsidRPr="00CB7372">
        <w:rPr>
          <w:sz w:val="28"/>
          <w:szCs w:val="28"/>
        </w:rPr>
        <w:t xml:space="preserve">ского района РТ не выявлены.  </w:t>
      </w:r>
    </w:p>
    <w:p w:rsidR="00CB7372" w:rsidRDefault="00CB7372" w:rsidP="00CB7372">
      <w:pPr>
        <w:ind w:firstLine="708"/>
        <w:jc w:val="both"/>
        <w:rPr>
          <w:sz w:val="28"/>
          <w:szCs w:val="28"/>
        </w:rPr>
      </w:pPr>
      <w:r w:rsidRPr="00CB7372">
        <w:rPr>
          <w:sz w:val="28"/>
          <w:szCs w:val="28"/>
        </w:rPr>
        <w:t xml:space="preserve">Личным составом отдела МВД России по </w:t>
      </w:r>
      <w:r w:rsidR="00AE47B8">
        <w:rPr>
          <w:sz w:val="28"/>
          <w:szCs w:val="28"/>
        </w:rPr>
        <w:t>Алексеев</w:t>
      </w:r>
      <w:r w:rsidRPr="00CB7372">
        <w:rPr>
          <w:sz w:val="28"/>
          <w:szCs w:val="28"/>
        </w:rPr>
        <w:t>скому району</w:t>
      </w:r>
      <w:r w:rsidR="00AE47B8">
        <w:rPr>
          <w:sz w:val="28"/>
          <w:szCs w:val="28"/>
        </w:rPr>
        <w:t>, сотрудниками прокуратуры района</w:t>
      </w:r>
      <w:r w:rsidRPr="00CB7372">
        <w:rPr>
          <w:sz w:val="28"/>
          <w:szCs w:val="28"/>
        </w:rPr>
        <w:t xml:space="preserve"> в оперативно-служебной деятельности испол</w:t>
      </w:r>
      <w:r w:rsidR="00AE47B8">
        <w:rPr>
          <w:sz w:val="28"/>
          <w:szCs w:val="28"/>
        </w:rPr>
        <w:t>ьзуется разработанный Роскомнад</w:t>
      </w:r>
      <w:r w:rsidRPr="00CB7372">
        <w:rPr>
          <w:sz w:val="28"/>
          <w:szCs w:val="28"/>
        </w:rPr>
        <w:t>зором России «Алгоритм взаимодействия заинтересованных органов при выявлении противоправного контента в сети Инте</w:t>
      </w:r>
      <w:r w:rsidR="006B0EDE">
        <w:rPr>
          <w:sz w:val="28"/>
          <w:szCs w:val="28"/>
        </w:rPr>
        <w:t>рнет».</w:t>
      </w:r>
    </w:p>
    <w:p w:rsidR="006B0EDE" w:rsidRPr="006B0EDE" w:rsidRDefault="006B0EDE" w:rsidP="006B0EDE">
      <w:pPr>
        <w:ind w:firstLine="708"/>
        <w:jc w:val="both"/>
        <w:rPr>
          <w:sz w:val="28"/>
          <w:szCs w:val="28"/>
        </w:rPr>
      </w:pPr>
      <w:r w:rsidRPr="006B0EDE">
        <w:rPr>
          <w:sz w:val="28"/>
          <w:szCs w:val="28"/>
        </w:rPr>
        <w:t>В общеобразовательных учреждениях района работа по соблюд</w:t>
      </w:r>
      <w:r>
        <w:rPr>
          <w:sz w:val="28"/>
          <w:szCs w:val="28"/>
        </w:rPr>
        <w:t>ению защищенности прав учащихся</w:t>
      </w:r>
      <w:r w:rsidRPr="006B0EDE">
        <w:rPr>
          <w:sz w:val="28"/>
          <w:szCs w:val="28"/>
        </w:rPr>
        <w:t xml:space="preserve"> от распространения информации, наносящей вред их здоровью, нравственному и духовному развитию, пропаганды насилия и жестокости, антиобщественного поведения построена через постоянное взаимодействие школ и всех субъектов системы профилактики.</w:t>
      </w:r>
    </w:p>
    <w:p w:rsidR="006B0EDE" w:rsidRDefault="006B0EDE" w:rsidP="006B0EDE">
      <w:pPr>
        <w:ind w:firstLine="708"/>
        <w:jc w:val="both"/>
        <w:rPr>
          <w:sz w:val="28"/>
          <w:szCs w:val="28"/>
        </w:rPr>
      </w:pPr>
      <w:r w:rsidRPr="006B0EDE">
        <w:rPr>
          <w:sz w:val="28"/>
          <w:szCs w:val="28"/>
        </w:rPr>
        <w:t>Ведется работа по повышению правовой культуры всех участников образовательного процесса (педагоги, учащиеся и их родители), у учащихся – в рамках учебного плана и во время внеклассных занятий.</w:t>
      </w:r>
    </w:p>
    <w:p w:rsidR="004E3AE5" w:rsidRDefault="004E3AE5" w:rsidP="004E3AE5">
      <w:pPr>
        <w:ind w:firstLine="708"/>
        <w:jc w:val="both"/>
        <w:rPr>
          <w:sz w:val="28"/>
          <w:szCs w:val="28"/>
        </w:rPr>
      </w:pPr>
      <w:r w:rsidRPr="004E3AE5">
        <w:rPr>
          <w:sz w:val="28"/>
          <w:szCs w:val="28"/>
        </w:rPr>
        <w:t>Во всех образовательных учреждениях подключение к Интернет-ресурсам осуществляется через Государственную интегрированную систему телекоммуникаций (ГИСТ) Правительства РТ, который фильтрует и контролирует контент по их содержимому, не позволяющий получить доступ к определённым сайтам сети Интернет. В общеобразовательных учреждениях учащиеся имеют возможность п</w:t>
      </w:r>
      <w:r>
        <w:rPr>
          <w:sz w:val="28"/>
          <w:szCs w:val="28"/>
        </w:rPr>
        <w:t xml:space="preserve">ользоваться Интернетом только в присутствии учителя. </w:t>
      </w:r>
      <w:r w:rsidRPr="004E3AE5">
        <w:rPr>
          <w:sz w:val="28"/>
          <w:szCs w:val="28"/>
        </w:rPr>
        <w:t>Кроме этого, в течение года во всех общеобразовательных учреждениях района на уроках информатики и во внеурочной деятельности проводится обучение подростков правилам безопасного поведения в медиа-пространстве, профилактики Интернет-зависимости, предупреждения рисков вовлечения в противоправную деятельность. Данная работа также проводится и с родителями на родительских собраниях.</w:t>
      </w:r>
    </w:p>
    <w:p w:rsidR="00AE241C" w:rsidRPr="00AE241C" w:rsidRDefault="00AE241C" w:rsidP="00AE241C">
      <w:pPr>
        <w:ind w:firstLine="708"/>
        <w:jc w:val="both"/>
        <w:rPr>
          <w:sz w:val="28"/>
          <w:szCs w:val="28"/>
        </w:rPr>
      </w:pPr>
      <w:r w:rsidRPr="00AE241C">
        <w:rPr>
          <w:sz w:val="28"/>
          <w:szCs w:val="28"/>
        </w:rPr>
        <w:t>В целях у</w:t>
      </w:r>
      <w:r>
        <w:rPr>
          <w:sz w:val="28"/>
          <w:szCs w:val="28"/>
        </w:rPr>
        <w:t>лучшения качества данной работы</w:t>
      </w:r>
      <w:r w:rsidRPr="00AE241C">
        <w:rPr>
          <w:sz w:val="28"/>
          <w:szCs w:val="28"/>
        </w:rPr>
        <w:t xml:space="preserve"> с 23-25.09.2022 </w:t>
      </w:r>
      <w:r>
        <w:rPr>
          <w:sz w:val="28"/>
          <w:szCs w:val="28"/>
        </w:rPr>
        <w:t xml:space="preserve">года </w:t>
      </w:r>
      <w:r w:rsidRPr="00AE241C">
        <w:rPr>
          <w:sz w:val="28"/>
          <w:szCs w:val="28"/>
        </w:rPr>
        <w:t>в республиканском форуме «Конструктив»</w:t>
      </w:r>
      <w:r>
        <w:rPr>
          <w:sz w:val="28"/>
          <w:szCs w:val="28"/>
        </w:rPr>
        <w:t>,</w:t>
      </w:r>
      <w:r w:rsidRPr="00AE241C">
        <w:rPr>
          <w:sz w:val="28"/>
          <w:szCs w:val="28"/>
        </w:rPr>
        <w:t xml:space="preserve"> с 19-20.10.2022 года во Всероссийском </w:t>
      </w:r>
      <w:r>
        <w:rPr>
          <w:sz w:val="28"/>
          <w:szCs w:val="28"/>
        </w:rPr>
        <w:t>научно-практическом форуме «Про</w:t>
      </w:r>
      <w:r w:rsidRPr="00AE241C">
        <w:rPr>
          <w:sz w:val="28"/>
          <w:szCs w:val="28"/>
        </w:rPr>
        <w:t xml:space="preserve">тиводействие идеологии терроризма в образовательной и молодежной среде»обеспечено </w:t>
      </w:r>
      <w:r>
        <w:rPr>
          <w:sz w:val="28"/>
          <w:szCs w:val="28"/>
        </w:rPr>
        <w:t xml:space="preserve">участие и </w:t>
      </w:r>
      <w:r w:rsidRPr="00AE241C">
        <w:rPr>
          <w:sz w:val="28"/>
          <w:szCs w:val="28"/>
        </w:rPr>
        <w:t xml:space="preserve">обучение </w:t>
      </w:r>
      <w:r>
        <w:rPr>
          <w:sz w:val="28"/>
          <w:szCs w:val="28"/>
        </w:rPr>
        <w:t>секретаря антитеррорис</w:t>
      </w:r>
      <w:r w:rsidRPr="00AE241C">
        <w:rPr>
          <w:sz w:val="28"/>
          <w:szCs w:val="28"/>
        </w:rPr>
        <w:t>тической комиссии, руководителя Кибердружин</w:t>
      </w:r>
      <w:r>
        <w:rPr>
          <w:sz w:val="28"/>
          <w:szCs w:val="28"/>
        </w:rPr>
        <w:t>ы</w:t>
      </w:r>
      <w:r w:rsidRPr="00AE241C">
        <w:rPr>
          <w:sz w:val="28"/>
          <w:szCs w:val="28"/>
        </w:rPr>
        <w:t>, педагогов-психологов общеобр</w:t>
      </w:r>
      <w:r>
        <w:rPr>
          <w:sz w:val="28"/>
          <w:szCs w:val="28"/>
        </w:rPr>
        <w:t>азовательных учреждений района,</w:t>
      </w:r>
      <w:r w:rsidRPr="00AE241C">
        <w:rPr>
          <w:sz w:val="28"/>
          <w:szCs w:val="28"/>
        </w:rPr>
        <w:t xml:space="preserve"> ЗДВР, преподавател</w:t>
      </w:r>
      <w:r>
        <w:rPr>
          <w:sz w:val="28"/>
          <w:szCs w:val="28"/>
        </w:rPr>
        <w:t>ей</w:t>
      </w:r>
      <w:r w:rsidRPr="00AE241C">
        <w:rPr>
          <w:sz w:val="28"/>
          <w:szCs w:val="28"/>
        </w:rPr>
        <w:t xml:space="preserve"> школ и специалисты по работе с молодежью.</w:t>
      </w:r>
    </w:p>
    <w:p w:rsidR="00AE241C" w:rsidRPr="00CB7372" w:rsidRDefault="00AE241C" w:rsidP="00AE241C">
      <w:pPr>
        <w:ind w:firstLine="708"/>
        <w:jc w:val="both"/>
        <w:rPr>
          <w:sz w:val="28"/>
          <w:szCs w:val="28"/>
        </w:rPr>
      </w:pPr>
      <w:r w:rsidRPr="00AE241C">
        <w:rPr>
          <w:sz w:val="28"/>
          <w:szCs w:val="28"/>
        </w:rPr>
        <w:t xml:space="preserve">Сотрудники ОВД ПДН </w:t>
      </w:r>
      <w:r>
        <w:rPr>
          <w:sz w:val="28"/>
          <w:szCs w:val="28"/>
        </w:rPr>
        <w:t>Алексеев</w:t>
      </w:r>
      <w:r w:rsidRPr="00AE241C">
        <w:rPr>
          <w:sz w:val="28"/>
          <w:szCs w:val="28"/>
        </w:rPr>
        <w:t>ского района регулярно посещают школы, где проводят с учащимися профилактические беседы</w:t>
      </w:r>
      <w:r w:rsidR="00FD621D">
        <w:rPr>
          <w:sz w:val="28"/>
          <w:szCs w:val="28"/>
        </w:rPr>
        <w:t xml:space="preserve"> о</w:t>
      </w:r>
      <w:r w:rsidRPr="00AE241C">
        <w:rPr>
          <w:sz w:val="28"/>
          <w:szCs w:val="28"/>
        </w:rPr>
        <w:t xml:space="preserve"> противостоя</w:t>
      </w:r>
      <w:r w:rsidR="00FD621D">
        <w:rPr>
          <w:sz w:val="28"/>
          <w:szCs w:val="28"/>
        </w:rPr>
        <w:t>нии</w:t>
      </w:r>
      <w:r w:rsidRPr="00AE241C">
        <w:rPr>
          <w:sz w:val="28"/>
          <w:szCs w:val="28"/>
        </w:rPr>
        <w:t xml:space="preserve"> проявлениям терроризма, в том числе безопасности в сети Интернет.</w:t>
      </w:r>
    </w:p>
    <w:p w:rsidR="003565FD" w:rsidRPr="001F5C2C" w:rsidRDefault="003565FD" w:rsidP="00761251">
      <w:pPr>
        <w:ind w:right="197" w:firstLine="709"/>
        <w:jc w:val="both"/>
        <w:rPr>
          <w:sz w:val="28"/>
          <w:szCs w:val="28"/>
        </w:rPr>
      </w:pPr>
    </w:p>
    <w:p w:rsidR="00A55409" w:rsidRPr="004E4480" w:rsidRDefault="00A55409" w:rsidP="00DB4051">
      <w:pPr>
        <w:ind w:right="197" w:firstLine="709"/>
        <w:jc w:val="both"/>
        <w:rPr>
          <w:i/>
          <w:sz w:val="28"/>
          <w:szCs w:val="28"/>
        </w:rPr>
      </w:pPr>
      <w:r w:rsidRPr="004E4480">
        <w:rPr>
          <w:i/>
          <w:sz w:val="28"/>
          <w:szCs w:val="28"/>
        </w:rPr>
        <w:t>8.4. Результаты адресной профилактиче</w:t>
      </w:r>
      <w:r w:rsidR="00310FD5" w:rsidRPr="004E4480">
        <w:rPr>
          <w:i/>
          <w:sz w:val="28"/>
          <w:szCs w:val="28"/>
        </w:rPr>
        <w:t>ской работы с лицами, отнесенными</w:t>
      </w:r>
      <w:r w:rsidRPr="004E4480">
        <w:rPr>
          <w:i/>
          <w:sz w:val="28"/>
          <w:szCs w:val="28"/>
        </w:rPr>
        <w:t xml:space="preserve"> к категории </w:t>
      </w:r>
      <w:r w:rsidR="006B2FAA" w:rsidRPr="004E4480">
        <w:rPr>
          <w:i/>
          <w:sz w:val="28"/>
          <w:szCs w:val="28"/>
        </w:rPr>
        <w:t>«</w:t>
      </w:r>
      <w:r w:rsidRPr="004E4480">
        <w:rPr>
          <w:i/>
          <w:sz w:val="28"/>
          <w:szCs w:val="28"/>
        </w:rPr>
        <w:t>особого внимания</w:t>
      </w:r>
      <w:r w:rsidR="006B2FAA" w:rsidRPr="004E4480">
        <w:rPr>
          <w:i/>
          <w:sz w:val="28"/>
          <w:szCs w:val="28"/>
        </w:rPr>
        <w:t>»</w:t>
      </w:r>
      <w:r w:rsidRPr="004E4480">
        <w:rPr>
          <w:i/>
          <w:sz w:val="28"/>
          <w:szCs w:val="28"/>
        </w:rPr>
        <w:t>.</w:t>
      </w:r>
    </w:p>
    <w:p w:rsidR="003565FD" w:rsidRPr="001F5C2C" w:rsidRDefault="003565FD" w:rsidP="003565FD">
      <w:pPr>
        <w:ind w:firstLine="709"/>
        <w:jc w:val="both"/>
        <w:rPr>
          <w:sz w:val="28"/>
          <w:szCs w:val="28"/>
        </w:rPr>
      </w:pPr>
      <w:r w:rsidRPr="001F5C2C">
        <w:rPr>
          <w:sz w:val="28"/>
          <w:szCs w:val="28"/>
        </w:rPr>
        <w:t xml:space="preserve">В </w:t>
      </w:r>
      <w:r w:rsidR="00310FD5" w:rsidRPr="001F5C2C">
        <w:rPr>
          <w:sz w:val="28"/>
          <w:szCs w:val="28"/>
        </w:rPr>
        <w:t>настоящее время лиц</w:t>
      </w:r>
      <w:r w:rsidRPr="001F5C2C">
        <w:rPr>
          <w:sz w:val="28"/>
          <w:szCs w:val="28"/>
        </w:rPr>
        <w:t xml:space="preserve"> категории «особого внимания» и их родственников, в отношении которых реализуются меры по ресоциализации</w:t>
      </w:r>
      <w:r w:rsidR="00310FD5" w:rsidRPr="001F5C2C">
        <w:rPr>
          <w:sz w:val="28"/>
          <w:szCs w:val="28"/>
        </w:rPr>
        <w:t>,</w:t>
      </w:r>
      <w:r w:rsidRPr="001F5C2C">
        <w:rPr>
          <w:sz w:val="28"/>
          <w:szCs w:val="28"/>
        </w:rPr>
        <w:t xml:space="preserve"> на территории Алексеевского района не проживают</w:t>
      </w:r>
      <w:r w:rsidR="00DE7CA4">
        <w:rPr>
          <w:sz w:val="28"/>
          <w:szCs w:val="28"/>
        </w:rPr>
        <w:t>.О</w:t>
      </w:r>
      <w:r w:rsidRPr="001F5C2C">
        <w:rPr>
          <w:sz w:val="28"/>
          <w:szCs w:val="28"/>
        </w:rPr>
        <w:t>дно лицо имеет регистрацию на территории района,</w:t>
      </w:r>
      <w:r w:rsidR="00DE7CA4">
        <w:rPr>
          <w:sz w:val="28"/>
          <w:szCs w:val="28"/>
        </w:rPr>
        <w:t xml:space="preserve"> но</w:t>
      </w:r>
      <w:r w:rsidRPr="001F5C2C">
        <w:rPr>
          <w:sz w:val="28"/>
          <w:szCs w:val="28"/>
        </w:rPr>
        <w:t xml:space="preserve"> в настоящее время отбывает срок в ИК УФСИН Архангельской области. С родственником (отцом) налажен контакт, в адресно</w:t>
      </w:r>
      <w:r w:rsidR="00CD097F" w:rsidRPr="001F5C2C">
        <w:rPr>
          <w:sz w:val="28"/>
          <w:szCs w:val="28"/>
        </w:rPr>
        <w:t xml:space="preserve">м профилактическом воздействии </w:t>
      </w:r>
      <w:r w:rsidRPr="001F5C2C">
        <w:rPr>
          <w:sz w:val="28"/>
          <w:szCs w:val="28"/>
        </w:rPr>
        <w:t>не нуждается.</w:t>
      </w:r>
    </w:p>
    <w:p w:rsidR="003565FD" w:rsidRDefault="003565FD" w:rsidP="003565FD">
      <w:pPr>
        <w:ind w:firstLine="709"/>
        <w:jc w:val="both"/>
        <w:rPr>
          <w:sz w:val="28"/>
          <w:szCs w:val="28"/>
        </w:rPr>
      </w:pPr>
      <w:r w:rsidRPr="001F5C2C">
        <w:rPr>
          <w:sz w:val="28"/>
          <w:szCs w:val="28"/>
        </w:rPr>
        <w:t>Лиц категории «особого внимания» на территории Алексеевского муниципального района нет.</w:t>
      </w:r>
    </w:p>
    <w:p w:rsidR="003565FD" w:rsidRDefault="004C440C" w:rsidP="004C440C">
      <w:pPr>
        <w:pStyle w:val="a5"/>
        <w:keepNext/>
        <w:jc w:val="right"/>
      </w:pPr>
      <w:r>
        <w:t>Таблица 1</w:t>
      </w:r>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960"/>
        <w:gridCol w:w="936"/>
        <w:gridCol w:w="941"/>
        <w:gridCol w:w="937"/>
        <w:gridCol w:w="937"/>
        <w:gridCol w:w="937"/>
        <w:gridCol w:w="2155"/>
      </w:tblGrid>
      <w:tr w:rsidR="003565FD" w:rsidTr="00E17D20">
        <w:trPr>
          <w:trHeight w:val="630"/>
          <w:jc w:val="center"/>
        </w:trPr>
        <w:tc>
          <w:tcPr>
            <w:tcW w:w="2191" w:type="dxa"/>
            <w:tcBorders>
              <w:top w:val="single" w:sz="4" w:space="0" w:color="000000"/>
              <w:left w:val="single" w:sz="4" w:space="0" w:color="000000"/>
              <w:bottom w:val="single" w:sz="4" w:space="0" w:color="000000"/>
              <w:right w:val="single" w:sz="4" w:space="0" w:color="000000"/>
            </w:tcBorders>
          </w:tcPr>
          <w:p w:rsidR="003565FD" w:rsidRDefault="003565FD" w:rsidP="00DE17A5">
            <w:pPr>
              <w:rPr>
                <w:i/>
              </w:rPr>
            </w:pPr>
          </w:p>
        </w:tc>
        <w:tc>
          <w:tcPr>
            <w:tcW w:w="960" w:type="dxa"/>
            <w:tcBorders>
              <w:top w:val="single" w:sz="4" w:space="0" w:color="000000"/>
              <w:left w:val="single" w:sz="4" w:space="0" w:color="000000"/>
              <w:bottom w:val="single" w:sz="4" w:space="0" w:color="000000"/>
              <w:right w:val="single" w:sz="4" w:space="0" w:color="000000"/>
            </w:tcBorders>
            <w:hideMark/>
          </w:tcPr>
          <w:p w:rsidR="003565FD" w:rsidRDefault="003565FD" w:rsidP="00DE17A5">
            <w:pPr>
              <w:rPr>
                <w:i/>
              </w:rPr>
            </w:pPr>
            <w:r>
              <w:rPr>
                <w:i/>
              </w:rPr>
              <w:t>0 этап</w:t>
            </w:r>
          </w:p>
        </w:tc>
        <w:tc>
          <w:tcPr>
            <w:tcW w:w="936" w:type="dxa"/>
            <w:tcBorders>
              <w:top w:val="single" w:sz="4" w:space="0" w:color="000000"/>
              <w:left w:val="single" w:sz="4" w:space="0" w:color="000000"/>
              <w:bottom w:val="single" w:sz="4" w:space="0" w:color="000000"/>
              <w:right w:val="single" w:sz="4" w:space="0" w:color="000000"/>
            </w:tcBorders>
            <w:hideMark/>
          </w:tcPr>
          <w:p w:rsidR="003565FD" w:rsidRDefault="003565FD" w:rsidP="00DE17A5">
            <w:pPr>
              <w:rPr>
                <w:i/>
              </w:rPr>
            </w:pPr>
            <w:r>
              <w:rPr>
                <w:i/>
              </w:rPr>
              <w:t>1 этап</w:t>
            </w:r>
          </w:p>
        </w:tc>
        <w:tc>
          <w:tcPr>
            <w:tcW w:w="941" w:type="dxa"/>
            <w:tcBorders>
              <w:top w:val="single" w:sz="4" w:space="0" w:color="000000"/>
              <w:left w:val="single" w:sz="4" w:space="0" w:color="000000"/>
              <w:bottom w:val="single" w:sz="4" w:space="0" w:color="000000"/>
              <w:right w:val="single" w:sz="4" w:space="0" w:color="000000"/>
            </w:tcBorders>
            <w:hideMark/>
          </w:tcPr>
          <w:p w:rsidR="003565FD" w:rsidRDefault="003565FD" w:rsidP="00DE17A5">
            <w:pPr>
              <w:rPr>
                <w:i/>
              </w:rPr>
            </w:pPr>
            <w:r>
              <w:rPr>
                <w:i/>
              </w:rPr>
              <w:t>2 этап</w:t>
            </w:r>
          </w:p>
        </w:tc>
        <w:tc>
          <w:tcPr>
            <w:tcW w:w="937" w:type="dxa"/>
            <w:tcBorders>
              <w:top w:val="single" w:sz="4" w:space="0" w:color="000000"/>
              <w:left w:val="single" w:sz="4" w:space="0" w:color="000000"/>
              <w:bottom w:val="single" w:sz="4" w:space="0" w:color="000000"/>
              <w:right w:val="single" w:sz="4" w:space="0" w:color="000000"/>
            </w:tcBorders>
            <w:hideMark/>
          </w:tcPr>
          <w:p w:rsidR="003565FD" w:rsidRDefault="003565FD" w:rsidP="00DE17A5">
            <w:pPr>
              <w:rPr>
                <w:i/>
              </w:rPr>
            </w:pPr>
            <w:r>
              <w:rPr>
                <w:i/>
              </w:rPr>
              <w:t>3 этап</w:t>
            </w:r>
          </w:p>
        </w:tc>
        <w:tc>
          <w:tcPr>
            <w:tcW w:w="937" w:type="dxa"/>
            <w:tcBorders>
              <w:top w:val="single" w:sz="4" w:space="0" w:color="000000"/>
              <w:left w:val="single" w:sz="4" w:space="0" w:color="000000"/>
              <w:bottom w:val="single" w:sz="4" w:space="0" w:color="000000"/>
              <w:right w:val="single" w:sz="4" w:space="0" w:color="000000"/>
            </w:tcBorders>
            <w:hideMark/>
          </w:tcPr>
          <w:p w:rsidR="003565FD" w:rsidRDefault="003565FD" w:rsidP="00DE17A5">
            <w:pPr>
              <w:rPr>
                <w:i/>
              </w:rPr>
            </w:pPr>
            <w:r>
              <w:rPr>
                <w:i/>
              </w:rPr>
              <w:t>4 этап</w:t>
            </w:r>
          </w:p>
        </w:tc>
        <w:tc>
          <w:tcPr>
            <w:tcW w:w="937" w:type="dxa"/>
            <w:tcBorders>
              <w:top w:val="single" w:sz="4" w:space="0" w:color="000000"/>
              <w:left w:val="single" w:sz="4" w:space="0" w:color="000000"/>
              <w:bottom w:val="single" w:sz="4" w:space="0" w:color="000000"/>
              <w:right w:val="single" w:sz="4" w:space="0" w:color="000000"/>
            </w:tcBorders>
            <w:hideMark/>
          </w:tcPr>
          <w:p w:rsidR="003565FD" w:rsidRDefault="003565FD" w:rsidP="00DE17A5">
            <w:pPr>
              <w:rPr>
                <w:i/>
              </w:rPr>
            </w:pPr>
            <w:r>
              <w:rPr>
                <w:i/>
              </w:rPr>
              <w:t>5 этап</w:t>
            </w:r>
          </w:p>
        </w:tc>
        <w:tc>
          <w:tcPr>
            <w:tcW w:w="2155" w:type="dxa"/>
            <w:tcBorders>
              <w:top w:val="single" w:sz="4" w:space="0" w:color="000000"/>
              <w:left w:val="single" w:sz="4" w:space="0" w:color="000000"/>
              <w:bottom w:val="single" w:sz="4" w:space="0" w:color="000000"/>
              <w:right w:val="single" w:sz="4" w:space="0" w:color="000000"/>
            </w:tcBorders>
            <w:hideMark/>
          </w:tcPr>
          <w:p w:rsidR="003565FD" w:rsidRDefault="00E17D20" w:rsidP="00DE17A5">
            <w:pPr>
              <w:rPr>
                <w:i/>
              </w:rPr>
            </w:pPr>
            <w:r>
              <w:rPr>
                <w:i/>
              </w:rPr>
              <w:t xml:space="preserve">Охват </w:t>
            </w:r>
            <w:r w:rsidR="003565FD">
              <w:rPr>
                <w:i/>
              </w:rPr>
              <w:t>доверенными, доля</w:t>
            </w:r>
          </w:p>
        </w:tc>
      </w:tr>
      <w:tr w:rsidR="003565FD" w:rsidTr="00E17D20">
        <w:trPr>
          <w:jc w:val="center"/>
        </w:trPr>
        <w:tc>
          <w:tcPr>
            <w:tcW w:w="2191" w:type="dxa"/>
            <w:tcBorders>
              <w:top w:val="single" w:sz="4" w:space="0" w:color="000000"/>
              <w:left w:val="single" w:sz="4" w:space="0" w:color="000000"/>
              <w:bottom w:val="single" w:sz="4" w:space="0" w:color="000000"/>
              <w:right w:val="single" w:sz="4" w:space="0" w:color="000000"/>
            </w:tcBorders>
            <w:hideMark/>
          </w:tcPr>
          <w:p w:rsidR="003565FD" w:rsidRDefault="003565FD" w:rsidP="00DE17A5">
            <w:pPr>
              <w:rPr>
                <w:i/>
              </w:rPr>
            </w:pPr>
            <w:r>
              <w:rPr>
                <w:i/>
              </w:rPr>
              <w:t>АТК Алексеевского муниципального района</w:t>
            </w:r>
          </w:p>
        </w:tc>
        <w:tc>
          <w:tcPr>
            <w:tcW w:w="960" w:type="dxa"/>
            <w:tcBorders>
              <w:top w:val="single" w:sz="4" w:space="0" w:color="000000"/>
              <w:left w:val="single" w:sz="4" w:space="0" w:color="000000"/>
              <w:bottom w:val="single" w:sz="4" w:space="0" w:color="000000"/>
              <w:right w:val="single" w:sz="4" w:space="0" w:color="000000"/>
            </w:tcBorders>
          </w:tcPr>
          <w:p w:rsidR="003565FD" w:rsidRDefault="003565FD" w:rsidP="00DE17A5">
            <w:pPr>
              <w:rPr>
                <w:i/>
              </w:rPr>
            </w:pPr>
            <w:r>
              <w:rPr>
                <w:i/>
              </w:rPr>
              <w:t>0</w:t>
            </w:r>
          </w:p>
        </w:tc>
        <w:tc>
          <w:tcPr>
            <w:tcW w:w="936" w:type="dxa"/>
            <w:tcBorders>
              <w:top w:val="single" w:sz="4" w:space="0" w:color="000000"/>
              <w:left w:val="single" w:sz="4" w:space="0" w:color="000000"/>
              <w:bottom w:val="single" w:sz="4" w:space="0" w:color="000000"/>
              <w:right w:val="single" w:sz="4" w:space="0" w:color="000000"/>
            </w:tcBorders>
          </w:tcPr>
          <w:p w:rsidR="003565FD" w:rsidRDefault="003565FD" w:rsidP="00DE17A5">
            <w:pPr>
              <w:rPr>
                <w:i/>
              </w:rPr>
            </w:pPr>
            <w:r>
              <w:rPr>
                <w:i/>
              </w:rPr>
              <w:t>0/1/0</w:t>
            </w:r>
          </w:p>
        </w:tc>
        <w:tc>
          <w:tcPr>
            <w:tcW w:w="941" w:type="dxa"/>
            <w:tcBorders>
              <w:top w:val="single" w:sz="4" w:space="0" w:color="000000"/>
              <w:left w:val="single" w:sz="4" w:space="0" w:color="000000"/>
              <w:bottom w:val="single" w:sz="4" w:space="0" w:color="000000"/>
              <w:right w:val="single" w:sz="4" w:space="0" w:color="000000"/>
            </w:tcBorders>
          </w:tcPr>
          <w:p w:rsidR="003565FD" w:rsidRDefault="003565FD" w:rsidP="00DE17A5">
            <w:pPr>
              <w:rPr>
                <w:i/>
              </w:rPr>
            </w:pPr>
            <w:r>
              <w:rPr>
                <w:i/>
              </w:rPr>
              <w:t>0/0/0</w:t>
            </w:r>
          </w:p>
        </w:tc>
        <w:tc>
          <w:tcPr>
            <w:tcW w:w="937" w:type="dxa"/>
            <w:tcBorders>
              <w:top w:val="single" w:sz="4" w:space="0" w:color="000000"/>
              <w:left w:val="single" w:sz="4" w:space="0" w:color="000000"/>
              <w:bottom w:val="single" w:sz="4" w:space="0" w:color="000000"/>
              <w:right w:val="single" w:sz="4" w:space="0" w:color="000000"/>
            </w:tcBorders>
          </w:tcPr>
          <w:p w:rsidR="003565FD" w:rsidRDefault="003565FD" w:rsidP="00DE17A5">
            <w:pPr>
              <w:rPr>
                <w:i/>
              </w:rPr>
            </w:pPr>
            <w:r>
              <w:rPr>
                <w:i/>
              </w:rPr>
              <w:t>0/0/0</w:t>
            </w:r>
          </w:p>
        </w:tc>
        <w:tc>
          <w:tcPr>
            <w:tcW w:w="937" w:type="dxa"/>
            <w:tcBorders>
              <w:top w:val="single" w:sz="4" w:space="0" w:color="000000"/>
              <w:left w:val="single" w:sz="4" w:space="0" w:color="000000"/>
              <w:bottom w:val="single" w:sz="4" w:space="0" w:color="000000"/>
              <w:right w:val="single" w:sz="4" w:space="0" w:color="000000"/>
            </w:tcBorders>
          </w:tcPr>
          <w:p w:rsidR="003565FD" w:rsidRDefault="003565FD" w:rsidP="00DE17A5">
            <w:pPr>
              <w:rPr>
                <w:i/>
              </w:rPr>
            </w:pPr>
            <w:r>
              <w:rPr>
                <w:i/>
              </w:rPr>
              <w:t>0/0/0</w:t>
            </w:r>
          </w:p>
        </w:tc>
        <w:tc>
          <w:tcPr>
            <w:tcW w:w="937" w:type="dxa"/>
            <w:tcBorders>
              <w:top w:val="single" w:sz="4" w:space="0" w:color="000000"/>
              <w:left w:val="single" w:sz="4" w:space="0" w:color="000000"/>
              <w:bottom w:val="single" w:sz="4" w:space="0" w:color="000000"/>
              <w:right w:val="single" w:sz="4" w:space="0" w:color="000000"/>
            </w:tcBorders>
          </w:tcPr>
          <w:p w:rsidR="003565FD" w:rsidRDefault="003565FD" w:rsidP="00DE17A5">
            <w:pPr>
              <w:rPr>
                <w:i/>
              </w:rPr>
            </w:pPr>
            <w:r>
              <w:rPr>
                <w:i/>
              </w:rPr>
              <w:t>0</w:t>
            </w:r>
          </w:p>
        </w:tc>
        <w:tc>
          <w:tcPr>
            <w:tcW w:w="2155" w:type="dxa"/>
            <w:tcBorders>
              <w:top w:val="single" w:sz="4" w:space="0" w:color="000000"/>
              <w:left w:val="single" w:sz="4" w:space="0" w:color="000000"/>
              <w:bottom w:val="single" w:sz="4" w:space="0" w:color="000000"/>
              <w:right w:val="single" w:sz="4" w:space="0" w:color="000000"/>
            </w:tcBorders>
          </w:tcPr>
          <w:p w:rsidR="003565FD" w:rsidRDefault="003565FD" w:rsidP="00DE17A5">
            <w:pPr>
              <w:rPr>
                <w:i/>
              </w:rPr>
            </w:pPr>
            <w:r>
              <w:rPr>
                <w:i/>
              </w:rPr>
              <w:t>100%</w:t>
            </w:r>
          </w:p>
        </w:tc>
      </w:tr>
    </w:tbl>
    <w:p w:rsidR="00F76A55" w:rsidRDefault="00F76A55" w:rsidP="00E17D20">
      <w:pPr>
        <w:spacing w:after="240"/>
        <w:ind w:right="197"/>
        <w:jc w:val="both"/>
        <w:rPr>
          <w:b/>
          <w:i/>
          <w:sz w:val="28"/>
          <w:szCs w:val="28"/>
        </w:rPr>
      </w:pPr>
    </w:p>
    <w:p w:rsidR="00A55409" w:rsidRPr="00DE7CA4" w:rsidRDefault="00A55409" w:rsidP="00E17D20">
      <w:pPr>
        <w:spacing w:after="240"/>
        <w:ind w:right="197"/>
        <w:jc w:val="both"/>
        <w:rPr>
          <w:b/>
          <w:i/>
          <w:sz w:val="28"/>
          <w:szCs w:val="28"/>
        </w:rPr>
      </w:pPr>
      <w:r w:rsidRPr="00DE7CA4">
        <w:rPr>
          <w:b/>
          <w:i/>
          <w:sz w:val="28"/>
          <w:szCs w:val="28"/>
        </w:rPr>
        <w:t>9. Сведения о секретаре АТК МО.</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7"/>
        <w:gridCol w:w="4483"/>
      </w:tblGrid>
      <w:tr w:rsidR="00DE7CA4" w:rsidRPr="00DE7CA4" w:rsidTr="00DE7CA4">
        <w:trPr>
          <w:jc w:val="center"/>
        </w:trPr>
        <w:tc>
          <w:tcPr>
            <w:tcW w:w="5007" w:type="dxa"/>
          </w:tcPr>
          <w:p w:rsidR="00DE7CA4" w:rsidRPr="00DE7CA4" w:rsidRDefault="00DE7CA4" w:rsidP="00327ED3">
            <w:pPr>
              <w:tabs>
                <w:tab w:val="left" w:pos="709"/>
              </w:tabs>
              <w:rPr>
                <w:sz w:val="28"/>
                <w:szCs w:val="28"/>
              </w:rPr>
            </w:pPr>
            <w:r w:rsidRPr="00DE7CA4">
              <w:rPr>
                <w:sz w:val="28"/>
                <w:szCs w:val="28"/>
              </w:rPr>
              <w:t>Ф.И.О.</w:t>
            </w:r>
          </w:p>
          <w:p w:rsidR="00DE7CA4" w:rsidRPr="00DE7CA4" w:rsidRDefault="00DE7CA4" w:rsidP="00327ED3">
            <w:pPr>
              <w:tabs>
                <w:tab w:val="left" w:pos="709"/>
              </w:tabs>
              <w:rPr>
                <w:sz w:val="28"/>
                <w:szCs w:val="28"/>
              </w:rPr>
            </w:pPr>
          </w:p>
        </w:tc>
        <w:tc>
          <w:tcPr>
            <w:tcW w:w="4483" w:type="dxa"/>
          </w:tcPr>
          <w:p w:rsidR="00DE7CA4" w:rsidRPr="00DE7CA4" w:rsidRDefault="00DE7CA4" w:rsidP="00DE7CA4">
            <w:pPr>
              <w:tabs>
                <w:tab w:val="left" w:pos="709"/>
              </w:tabs>
              <w:rPr>
                <w:sz w:val="28"/>
                <w:szCs w:val="28"/>
              </w:rPr>
            </w:pPr>
            <w:r w:rsidRPr="00DE7CA4">
              <w:rPr>
                <w:sz w:val="28"/>
                <w:szCs w:val="28"/>
              </w:rPr>
              <w:t>Игнатьева Ольга Петровна</w:t>
            </w:r>
          </w:p>
        </w:tc>
      </w:tr>
      <w:tr w:rsidR="00DE7CA4" w:rsidRPr="00DE7CA4" w:rsidTr="00DE7CA4">
        <w:trPr>
          <w:jc w:val="center"/>
        </w:trPr>
        <w:tc>
          <w:tcPr>
            <w:tcW w:w="5007" w:type="dxa"/>
          </w:tcPr>
          <w:p w:rsidR="00DE7CA4" w:rsidRPr="00DE7CA4" w:rsidRDefault="00DE7CA4" w:rsidP="00327ED3">
            <w:pPr>
              <w:tabs>
                <w:tab w:val="left" w:pos="709"/>
              </w:tabs>
              <w:rPr>
                <w:sz w:val="28"/>
                <w:szCs w:val="28"/>
              </w:rPr>
            </w:pPr>
            <w:r w:rsidRPr="00DE7CA4">
              <w:rPr>
                <w:sz w:val="28"/>
                <w:szCs w:val="28"/>
              </w:rPr>
              <w:t>Основная должность в МО</w:t>
            </w:r>
          </w:p>
        </w:tc>
        <w:tc>
          <w:tcPr>
            <w:tcW w:w="4483" w:type="dxa"/>
          </w:tcPr>
          <w:p w:rsidR="00DE7CA4" w:rsidRPr="00DE7CA4" w:rsidRDefault="00DE7CA4" w:rsidP="00DE7CA4">
            <w:pPr>
              <w:tabs>
                <w:tab w:val="left" w:pos="709"/>
              </w:tabs>
              <w:rPr>
                <w:sz w:val="28"/>
                <w:szCs w:val="28"/>
              </w:rPr>
            </w:pPr>
            <w:r w:rsidRPr="00DE7CA4">
              <w:rPr>
                <w:sz w:val="28"/>
                <w:szCs w:val="28"/>
              </w:rPr>
              <w:t>Помощник руководителя Исполнительного комитета по мобилизационной работе</w:t>
            </w:r>
          </w:p>
        </w:tc>
      </w:tr>
      <w:tr w:rsidR="00DE7CA4" w:rsidRPr="00DE7CA4" w:rsidTr="00DE7CA4">
        <w:trPr>
          <w:jc w:val="center"/>
        </w:trPr>
        <w:tc>
          <w:tcPr>
            <w:tcW w:w="5007" w:type="dxa"/>
          </w:tcPr>
          <w:p w:rsidR="00DE7CA4" w:rsidRPr="00DE7CA4" w:rsidRDefault="00DE7CA4" w:rsidP="00327ED3">
            <w:pPr>
              <w:tabs>
                <w:tab w:val="left" w:pos="709"/>
              </w:tabs>
              <w:rPr>
                <w:sz w:val="28"/>
                <w:szCs w:val="28"/>
              </w:rPr>
            </w:pPr>
            <w:r w:rsidRPr="00DE7CA4">
              <w:rPr>
                <w:sz w:val="28"/>
                <w:szCs w:val="28"/>
              </w:rPr>
              <w:t>С какой даты приступил к обязанностям секретаря АТК МО</w:t>
            </w:r>
          </w:p>
        </w:tc>
        <w:tc>
          <w:tcPr>
            <w:tcW w:w="4483" w:type="dxa"/>
          </w:tcPr>
          <w:p w:rsidR="00DE7CA4" w:rsidRPr="00DE7CA4" w:rsidRDefault="00DE7CA4" w:rsidP="00327ED3">
            <w:pPr>
              <w:tabs>
                <w:tab w:val="left" w:pos="709"/>
              </w:tabs>
              <w:rPr>
                <w:sz w:val="28"/>
                <w:szCs w:val="28"/>
              </w:rPr>
            </w:pPr>
            <w:r w:rsidRPr="00DE7CA4">
              <w:rPr>
                <w:sz w:val="28"/>
                <w:szCs w:val="28"/>
              </w:rPr>
              <w:t>13.05.2022года</w:t>
            </w:r>
          </w:p>
        </w:tc>
      </w:tr>
      <w:tr w:rsidR="00DE7CA4" w:rsidRPr="00DE7CA4" w:rsidTr="00DE7CA4">
        <w:trPr>
          <w:jc w:val="center"/>
        </w:trPr>
        <w:tc>
          <w:tcPr>
            <w:tcW w:w="5007" w:type="dxa"/>
          </w:tcPr>
          <w:p w:rsidR="00DE7CA4" w:rsidRPr="00DE7CA4" w:rsidRDefault="00DE7CA4" w:rsidP="00327ED3">
            <w:pPr>
              <w:tabs>
                <w:tab w:val="left" w:pos="709"/>
              </w:tabs>
              <w:rPr>
                <w:sz w:val="28"/>
                <w:szCs w:val="28"/>
              </w:rPr>
            </w:pPr>
            <w:r w:rsidRPr="00DE7CA4">
              <w:rPr>
                <w:sz w:val="28"/>
                <w:szCs w:val="28"/>
              </w:rPr>
              <w:t>Месяц и год прохождения стажировки в аппарате АТК в РТ</w:t>
            </w:r>
          </w:p>
        </w:tc>
        <w:tc>
          <w:tcPr>
            <w:tcW w:w="4483" w:type="dxa"/>
          </w:tcPr>
          <w:p w:rsidR="00DE7CA4" w:rsidRPr="00DE7CA4" w:rsidRDefault="00DE7CA4" w:rsidP="00327ED3">
            <w:pPr>
              <w:tabs>
                <w:tab w:val="left" w:pos="709"/>
              </w:tabs>
              <w:rPr>
                <w:sz w:val="28"/>
                <w:szCs w:val="28"/>
              </w:rPr>
            </w:pPr>
            <w:r w:rsidRPr="00DE7CA4">
              <w:rPr>
                <w:sz w:val="28"/>
                <w:szCs w:val="28"/>
              </w:rPr>
              <w:t>Не проходила</w:t>
            </w:r>
          </w:p>
        </w:tc>
      </w:tr>
      <w:tr w:rsidR="00DE7CA4" w:rsidRPr="00DE7CA4" w:rsidTr="00DE7CA4">
        <w:trPr>
          <w:jc w:val="center"/>
        </w:trPr>
        <w:tc>
          <w:tcPr>
            <w:tcW w:w="5007" w:type="dxa"/>
          </w:tcPr>
          <w:p w:rsidR="00DE7CA4" w:rsidRPr="00DE7CA4" w:rsidRDefault="00DE7CA4" w:rsidP="00327ED3">
            <w:pPr>
              <w:tabs>
                <w:tab w:val="left" w:pos="709"/>
              </w:tabs>
              <w:rPr>
                <w:sz w:val="28"/>
                <w:szCs w:val="28"/>
              </w:rPr>
            </w:pPr>
            <w:r w:rsidRPr="00DE7CA4">
              <w:rPr>
                <w:sz w:val="28"/>
                <w:szCs w:val="28"/>
              </w:rPr>
              <w:t>Номера служебного и мобильного телефонов</w:t>
            </w:r>
          </w:p>
        </w:tc>
        <w:tc>
          <w:tcPr>
            <w:tcW w:w="4483" w:type="dxa"/>
          </w:tcPr>
          <w:p w:rsidR="00DE7CA4" w:rsidRPr="00DE7CA4" w:rsidRDefault="00DE7CA4" w:rsidP="00327ED3">
            <w:pPr>
              <w:tabs>
                <w:tab w:val="left" w:pos="709"/>
              </w:tabs>
              <w:rPr>
                <w:sz w:val="28"/>
                <w:szCs w:val="28"/>
              </w:rPr>
            </w:pPr>
            <w:r w:rsidRPr="00DE7CA4">
              <w:rPr>
                <w:sz w:val="28"/>
                <w:szCs w:val="28"/>
              </w:rPr>
              <w:t>служебный 8 (84341) 2-39-71</w:t>
            </w:r>
          </w:p>
          <w:p w:rsidR="00DE7CA4" w:rsidRPr="00DE7CA4" w:rsidRDefault="00DE7CA4" w:rsidP="00DE7CA4">
            <w:pPr>
              <w:tabs>
                <w:tab w:val="left" w:pos="709"/>
              </w:tabs>
              <w:rPr>
                <w:sz w:val="28"/>
                <w:szCs w:val="28"/>
              </w:rPr>
            </w:pPr>
            <w:r w:rsidRPr="00DE7CA4">
              <w:rPr>
                <w:sz w:val="28"/>
                <w:szCs w:val="28"/>
              </w:rPr>
              <w:t>мобильный 8-987-759-3748</w:t>
            </w:r>
          </w:p>
        </w:tc>
      </w:tr>
      <w:tr w:rsidR="00DE7CA4" w:rsidRPr="00DE7CA4" w:rsidTr="00DE7CA4">
        <w:trPr>
          <w:jc w:val="center"/>
        </w:trPr>
        <w:tc>
          <w:tcPr>
            <w:tcW w:w="5007" w:type="dxa"/>
          </w:tcPr>
          <w:p w:rsidR="00DE7CA4" w:rsidRPr="00DE7CA4" w:rsidRDefault="00DE7CA4" w:rsidP="00DE7CA4">
            <w:pPr>
              <w:tabs>
                <w:tab w:val="left" w:pos="709"/>
              </w:tabs>
              <w:rPr>
                <w:sz w:val="28"/>
                <w:szCs w:val="28"/>
              </w:rPr>
            </w:pPr>
            <w:r w:rsidRPr="00DE7CA4">
              <w:rPr>
                <w:sz w:val="28"/>
                <w:szCs w:val="28"/>
              </w:rPr>
              <w:t>Размер ежемесячной надбавки к должност</w:t>
            </w:r>
            <w:r>
              <w:rPr>
                <w:sz w:val="28"/>
                <w:szCs w:val="28"/>
              </w:rPr>
              <w:t>ному</w:t>
            </w:r>
            <w:r w:rsidRPr="00DE7CA4">
              <w:rPr>
                <w:sz w:val="28"/>
                <w:szCs w:val="28"/>
              </w:rPr>
              <w:t xml:space="preserve"> окладу за выполняемую работу в качестве секретаря АТК  МО</w:t>
            </w:r>
          </w:p>
        </w:tc>
        <w:tc>
          <w:tcPr>
            <w:tcW w:w="4483" w:type="dxa"/>
          </w:tcPr>
          <w:p w:rsidR="00DE7CA4" w:rsidRPr="00DE7CA4" w:rsidRDefault="00DE7CA4" w:rsidP="00327ED3">
            <w:pPr>
              <w:tabs>
                <w:tab w:val="left" w:pos="709"/>
              </w:tabs>
              <w:rPr>
                <w:sz w:val="28"/>
                <w:szCs w:val="28"/>
              </w:rPr>
            </w:pPr>
            <w:r w:rsidRPr="00DE7CA4">
              <w:rPr>
                <w:sz w:val="28"/>
                <w:szCs w:val="28"/>
              </w:rPr>
              <w:t>50%</w:t>
            </w:r>
          </w:p>
        </w:tc>
      </w:tr>
    </w:tbl>
    <w:p w:rsidR="00AF411A" w:rsidRPr="001F5C2C" w:rsidRDefault="00AF411A" w:rsidP="001448AD">
      <w:pPr>
        <w:ind w:right="197"/>
        <w:jc w:val="both"/>
        <w:rPr>
          <w:sz w:val="28"/>
          <w:szCs w:val="28"/>
        </w:rPr>
      </w:pPr>
    </w:p>
    <w:p w:rsidR="006C496F" w:rsidRPr="00DE7CA4" w:rsidRDefault="00A55409" w:rsidP="001448AD">
      <w:pPr>
        <w:ind w:right="197"/>
        <w:jc w:val="both"/>
        <w:rPr>
          <w:b/>
          <w:i/>
          <w:sz w:val="28"/>
          <w:szCs w:val="28"/>
        </w:rPr>
      </w:pPr>
      <w:r w:rsidRPr="00DE7CA4">
        <w:rPr>
          <w:b/>
          <w:i/>
          <w:sz w:val="28"/>
          <w:szCs w:val="28"/>
        </w:rPr>
        <w:t xml:space="preserve">10. </w:t>
      </w:r>
      <w:r w:rsidR="001448AD" w:rsidRPr="00DE7CA4">
        <w:rPr>
          <w:b/>
          <w:i/>
          <w:sz w:val="28"/>
          <w:szCs w:val="28"/>
        </w:rPr>
        <w:t>Муниципальный психолог</w:t>
      </w:r>
    </w:p>
    <w:p w:rsidR="00A55409" w:rsidRDefault="001448AD" w:rsidP="00E17D20">
      <w:pPr>
        <w:ind w:right="197" w:firstLine="709"/>
        <w:jc w:val="both"/>
        <w:rPr>
          <w:sz w:val="28"/>
          <w:szCs w:val="28"/>
        </w:rPr>
      </w:pPr>
      <w:r w:rsidRPr="001F5C2C">
        <w:rPr>
          <w:sz w:val="28"/>
          <w:szCs w:val="28"/>
        </w:rPr>
        <w:t>Кривова Ирина Владимировна</w:t>
      </w:r>
      <w:r w:rsidR="00E17D20" w:rsidRPr="001F5C2C">
        <w:rPr>
          <w:sz w:val="28"/>
          <w:szCs w:val="28"/>
        </w:rPr>
        <w:t xml:space="preserve">, номер мобильного телефона </w:t>
      </w:r>
      <w:r w:rsidRPr="001F5C2C">
        <w:rPr>
          <w:sz w:val="28"/>
          <w:szCs w:val="28"/>
        </w:rPr>
        <w:t>89047650310</w:t>
      </w:r>
      <w:r w:rsidR="00E17D20" w:rsidRPr="001F5C2C">
        <w:rPr>
          <w:sz w:val="28"/>
          <w:szCs w:val="28"/>
        </w:rPr>
        <w:t>.</w:t>
      </w:r>
    </w:p>
    <w:p w:rsidR="00DE7CA4" w:rsidRDefault="00DE7CA4" w:rsidP="00DE7CA4">
      <w:pPr>
        <w:tabs>
          <w:tab w:val="left" w:pos="0"/>
        </w:tabs>
        <w:spacing w:line="276" w:lineRule="auto"/>
        <w:ind w:firstLine="567"/>
        <w:jc w:val="both"/>
        <w:rPr>
          <w:sz w:val="28"/>
          <w:szCs w:val="28"/>
        </w:rPr>
      </w:pPr>
      <w:r>
        <w:rPr>
          <w:sz w:val="28"/>
          <w:szCs w:val="28"/>
        </w:rPr>
        <w:t>Более подробные данные были направлены письмом во исполнение</w:t>
      </w:r>
      <w:r w:rsidRPr="00D97466">
        <w:rPr>
          <w:sz w:val="28"/>
          <w:szCs w:val="28"/>
        </w:rPr>
        <w:t xml:space="preserve"> пункта 18.1</w:t>
      </w:r>
      <w:r>
        <w:rPr>
          <w:sz w:val="28"/>
          <w:szCs w:val="28"/>
        </w:rPr>
        <w:t xml:space="preserve"> протокола </w:t>
      </w:r>
      <w:r w:rsidRPr="00D97466">
        <w:rPr>
          <w:sz w:val="28"/>
          <w:szCs w:val="28"/>
        </w:rPr>
        <w:t>антитеррористической комиссии в Республике Татарстан от 03.03.2021</w:t>
      </w:r>
      <w:r>
        <w:rPr>
          <w:sz w:val="28"/>
          <w:szCs w:val="28"/>
        </w:rPr>
        <w:t xml:space="preserve"> года</w:t>
      </w:r>
      <w:r w:rsidRPr="00D97466">
        <w:rPr>
          <w:sz w:val="28"/>
          <w:szCs w:val="28"/>
        </w:rPr>
        <w:t xml:space="preserve"> № ПР-55 о</w:t>
      </w:r>
      <w:r>
        <w:rPr>
          <w:sz w:val="28"/>
          <w:szCs w:val="28"/>
        </w:rPr>
        <w:t>б обеспечении</w:t>
      </w:r>
      <w:r w:rsidRPr="00D97466">
        <w:rPr>
          <w:sz w:val="28"/>
          <w:szCs w:val="28"/>
        </w:rPr>
        <w:t xml:space="preserve"> подбор</w:t>
      </w:r>
      <w:r>
        <w:rPr>
          <w:sz w:val="28"/>
          <w:szCs w:val="28"/>
        </w:rPr>
        <w:t xml:space="preserve">аи согласования с аппаратом </w:t>
      </w:r>
      <w:r w:rsidRPr="00965C93">
        <w:rPr>
          <w:sz w:val="28"/>
          <w:szCs w:val="28"/>
        </w:rPr>
        <w:t xml:space="preserve">антитеррористической комиссии в Республике Татарстан </w:t>
      </w:r>
      <w:r>
        <w:rPr>
          <w:sz w:val="28"/>
          <w:szCs w:val="28"/>
        </w:rPr>
        <w:t xml:space="preserve">кандидатур на должность </w:t>
      </w:r>
      <w:r w:rsidRPr="00D97466">
        <w:rPr>
          <w:sz w:val="28"/>
          <w:szCs w:val="28"/>
        </w:rPr>
        <w:t>главн</w:t>
      </w:r>
      <w:r>
        <w:rPr>
          <w:sz w:val="28"/>
          <w:szCs w:val="28"/>
        </w:rPr>
        <w:t>ого</w:t>
      </w:r>
      <w:r w:rsidRPr="00D97466">
        <w:rPr>
          <w:sz w:val="28"/>
          <w:szCs w:val="28"/>
        </w:rPr>
        <w:t xml:space="preserve"> муниципальн</w:t>
      </w:r>
      <w:r>
        <w:rPr>
          <w:sz w:val="28"/>
          <w:szCs w:val="28"/>
        </w:rPr>
        <w:t>ого</w:t>
      </w:r>
      <w:r w:rsidRPr="00D97466">
        <w:rPr>
          <w:sz w:val="28"/>
          <w:szCs w:val="28"/>
        </w:rPr>
        <w:t xml:space="preserve"> психолог</w:t>
      </w:r>
      <w:r>
        <w:rPr>
          <w:sz w:val="28"/>
          <w:szCs w:val="28"/>
        </w:rPr>
        <w:t xml:space="preserve">а </w:t>
      </w:r>
      <w:r w:rsidRPr="00D97466">
        <w:rPr>
          <w:sz w:val="28"/>
          <w:szCs w:val="28"/>
        </w:rPr>
        <w:t>антитеррористическ</w:t>
      </w:r>
      <w:r>
        <w:rPr>
          <w:sz w:val="28"/>
          <w:szCs w:val="28"/>
        </w:rPr>
        <w:t>ой</w:t>
      </w:r>
      <w:r w:rsidRPr="00D97466">
        <w:rPr>
          <w:sz w:val="28"/>
          <w:szCs w:val="28"/>
        </w:rPr>
        <w:t xml:space="preserve"> комисси</w:t>
      </w:r>
      <w:r>
        <w:rPr>
          <w:sz w:val="28"/>
          <w:szCs w:val="28"/>
        </w:rPr>
        <w:t>и</w:t>
      </w:r>
      <w:r w:rsidRPr="00D97466">
        <w:rPr>
          <w:sz w:val="28"/>
          <w:szCs w:val="28"/>
        </w:rPr>
        <w:t xml:space="preserve"> муниципального образования, их материальном стимулировании через возможности муниципальн</w:t>
      </w:r>
      <w:r>
        <w:rPr>
          <w:sz w:val="28"/>
          <w:szCs w:val="28"/>
        </w:rPr>
        <w:t>ой</w:t>
      </w:r>
      <w:r w:rsidRPr="00D97466">
        <w:rPr>
          <w:sz w:val="28"/>
          <w:szCs w:val="28"/>
        </w:rPr>
        <w:t xml:space="preserve"> программ</w:t>
      </w:r>
      <w:r>
        <w:rPr>
          <w:sz w:val="28"/>
          <w:szCs w:val="28"/>
        </w:rPr>
        <w:t>ы</w:t>
      </w:r>
      <w:r w:rsidRPr="00D97466">
        <w:rPr>
          <w:sz w:val="28"/>
          <w:szCs w:val="28"/>
        </w:rPr>
        <w:t xml:space="preserve"> профилактики терроризма и экстремизма</w:t>
      </w:r>
      <w:r>
        <w:rPr>
          <w:sz w:val="28"/>
          <w:szCs w:val="28"/>
        </w:rPr>
        <w:t>,</w:t>
      </w:r>
      <w:r>
        <w:rPr>
          <w:rFonts w:eastAsia="Calibri"/>
          <w:bCs/>
          <w:sz w:val="28"/>
          <w:szCs w:val="28"/>
          <w:lang w:eastAsia="en-US"/>
        </w:rPr>
        <w:t xml:space="preserve">запроса от 10.10.2022 года № 19-9219 </w:t>
      </w:r>
      <w:r w:rsidRPr="001126EC">
        <w:rPr>
          <w:sz w:val="28"/>
          <w:szCs w:val="28"/>
        </w:rPr>
        <w:t>о подборе главных муниципальных психологов антитеррористических комиссий муниципального образования, их задействовании в адресной и индивидуальной профилактической работе и материальном стимулировании через возможности муниципальных программ профилактики терроризма и экстремизма</w:t>
      </w:r>
      <w:r>
        <w:rPr>
          <w:sz w:val="28"/>
          <w:szCs w:val="28"/>
        </w:rPr>
        <w:t xml:space="preserve"> направляем информацию согласно приложению.</w:t>
      </w:r>
    </w:p>
    <w:p w:rsidR="00DE7CA4" w:rsidRPr="001F5C2C" w:rsidRDefault="00DE7CA4" w:rsidP="00E17D20">
      <w:pPr>
        <w:ind w:right="197" w:firstLine="709"/>
        <w:jc w:val="both"/>
        <w:rPr>
          <w:sz w:val="28"/>
          <w:szCs w:val="28"/>
        </w:rPr>
      </w:pPr>
    </w:p>
    <w:p w:rsidR="00DE7CA4" w:rsidRDefault="00DE7CA4" w:rsidP="00DE7CA4">
      <w:pPr>
        <w:rPr>
          <w:b/>
          <w:sz w:val="28"/>
        </w:rPr>
      </w:pPr>
    </w:p>
    <w:p w:rsidR="00DE7CA4" w:rsidRDefault="00DE7CA4" w:rsidP="00DE7CA4">
      <w:pPr>
        <w:ind w:firstLine="709"/>
        <w:jc w:val="center"/>
        <w:rPr>
          <w:b/>
          <w:sz w:val="28"/>
        </w:rPr>
      </w:pPr>
    </w:p>
    <w:p w:rsidR="00F76A55" w:rsidRDefault="00F76A55" w:rsidP="00DE7CA4">
      <w:pPr>
        <w:ind w:firstLine="709"/>
        <w:jc w:val="center"/>
        <w:rPr>
          <w:b/>
          <w:sz w:val="28"/>
        </w:rPr>
      </w:pPr>
    </w:p>
    <w:p w:rsidR="00F76A55" w:rsidRDefault="00F76A55" w:rsidP="00DE7CA4">
      <w:pPr>
        <w:ind w:firstLine="709"/>
        <w:jc w:val="center"/>
        <w:rPr>
          <w:b/>
          <w:sz w:val="28"/>
        </w:rPr>
      </w:pPr>
    </w:p>
    <w:p w:rsidR="00F76A55" w:rsidRDefault="00F76A55" w:rsidP="00DE7CA4">
      <w:pPr>
        <w:ind w:firstLine="709"/>
        <w:jc w:val="center"/>
        <w:rPr>
          <w:b/>
          <w:sz w:val="28"/>
        </w:rPr>
      </w:pPr>
    </w:p>
    <w:p w:rsidR="00F76A55" w:rsidRDefault="00F76A55" w:rsidP="00DE7CA4">
      <w:pPr>
        <w:ind w:firstLine="709"/>
        <w:jc w:val="center"/>
        <w:rPr>
          <w:b/>
          <w:sz w:val="28"/>
        </w:rPr>
      </w:pPr>
    </w:p>
    <w:p w:rsidR="00F76A55" w:rsidRDefault="00F76A55" w:rsidP="00DE7CA4">
      <w:pPr>
        <w:ind w:firstLine="709"/>
        <w:jc w:val="center"/>
        <w:rPr>
          <w:b/>
          <w:sz w:val="28"/>
        </w:rPr>
      </w:pPr>
    </w:p>
    <w:p w:rsidR="00F76A55" w:rsidRDefault="00F76A55" w:rsidP="00DE7CA4">
      <w:pPr>
        <w:ind w:firstLine="709"/>
        <w:jc w:val="center"/>
        <w:rPr>
          <w:b/>
          <w:sz w:val="28"/>
        </w:rPr>
      </w:pPr>
      <w:bookmarkStart w:id="0" w:name="_GoBack"/>
      <w:bookmarkEnd w:id="0"/>
    </w:p>
    <w:p w:rsidR="00DE7CA4" w:rsidRDefault="00DE7CA4" w:rsidP="00DE7CA4">
      <w:pPr>
        <w:ind w:firstLine="709"/>
        <w:jc w:val="center"/>
        <w:rPr>
          <w:b/>
          <w:sz w:val="28"/>
        </w:rPr>
      </w:pPr>
      <w:r w:rsidRPr="00E36A26">
        <w:rPr>
          <w:b/>
          <w:sz w:val="28"/>
        </w:rPr>
        <w:t>Статистические данные в виде приложений</w:t>
      </w:r>
    </w:p>
    <w:p w:rsidR="006B2FAA" w:rsidRDefault="006B2FAA" w:rsidP="001448AD"/>
    <w:p w:rsidR="001448AD" w:rsidRDefault="001448AD" w:rsidP="001448AD">
      <w:pPr>
        <w:pStyle w:val="a5"/>
        <w:keepNext/>
        <w:jc w:val="right"/>
      </w:pPr>
      <w:r>
        <w:t>Таблица 2</w:t>
      </w:r>
    </w:p>
    <w:tbl>
      <w:tblPr>
        <w:tblW w:w="10277" w:type="dxa"/>
        <w:jc w:val="center"/>
        <w:tblLayout w:type="fixed"/>
        <w:tblCellMar>
          <w:left w:w="40" w:type="dxa"/>
          <w:right w:w="40" w:type="dxa"/>
        </w:tblCellMar>
        <w:tblLook w:val="04A0"/>
      </w:tblPr>
      <w:tblGrid>
        <w:gridCol w:w="779"/>
        <w:gridCol w:w="7702"/>
        <w:gridCol w:w="945"/>
        <w:gridCol w:w="851"/>
      </w:tblGrid>
      <w:tr w:rsidR="001448AD" w:rsidRPr="00291C63" w:rsidTr="00925145">
        <w:trPr>
          <w:trHeight w:val="735"/>
          <w:jc w:val="center"/>
        </w:trPr>
        <w:tc>
          <w:tcPr>
            <w:tcW w:w="779" w:type="dxa"/>
            <w:tcBorders>
              <w:top w:val="single" w:sz="6" w:space="0" w:color="auto"/>
              <w:left w:val="single" w:sz="6" w:space="0" w:color="auto"/>
              <w:bottom w:val="single" w:sz="6" w:space="0" w:color="auto"/>
              <w:right w:val="single" w:sz="6" w:space="0" w:color="auto"/>
            </w:tcBorders>
            <w:shd w:val="clear" w:color="auto" w:fill="FFFFFF"/>
          </w:tcPr>
          <w:p w:rsidR="001448AD" w:rsidRPr="00291C63" w:rsidRDefault="001448AD" w:rsidP="00DE17A5">
            <w:pPr>
              <w:shd w:val="clear" w:color="auto" w:fill="FFFFFF"/>
              <w:autoSpaceDE w:val="0"/>
              <w:autoSpaceDN w:val="0"/>
              <w:adjustRightInd w:val="0"/>
              <w:rPr>
                <w:b/>
                <w:color w:val="000000"/>
              </w:rPr>
            </w:pPr>
            <w:r w:rsidRPr="00291C63">
              <w:rPr>
                <w:b/>
                <w:color w:val="000000"/>
              </w:rPr>
              <w:t xml:space="preserve">    №</w:t>
            </w:r>
          </w:p>
          <w:p w:rsidR="00925145" w:rsidRPr="00291C63" w:rsidRDefault="001448AD" w:rsidP="00DE17A5">
            <w:pPr>
              <w:shd w:val="clear" w:color="auto" w:fill="FFFFFF"/>
              <w:autoSpaceDE w:val="0"/>
              <w:autoSpaceDN w:val="0"/>
              <w:adjustRightInd w:val="0"/>
              <w:rPr>
                <w:b/>
                <w:color w:val="000000"/>
              </w:rPr>
            </w:pPr>
            <w:r w:rsidRPr="00291C63">
              <w:rPr>
                <w:b/>
                <w:color w:val="000000"/>
              </w:rPr>
              <w:t>п/п</w:t>
            </w:r>
          </w:p>
        </w:tc>
        <w:tc>
          <w:tcPr>
            <w:tcW w:w="7702" w:type="dxa"/>
            <w:tcBorders>
              <w:top w:val="single" w:sz="6" w:space="0" w:color="auto"/>
              <w:left w:val="single" w:sz="6" w:space="0" w:color="auto"/>
              <w:bottom w:val="single" w:sz="6" w:space="0" w:color="auto"/>
              <w:right w:val="single" w:sz="6" w:space="0" w:color="auto"/>
            </w:tcBorders>
            <w:shd w:val="clear" w:color="auto" w:fill="FFFFFF"/>
          </w:tcPr>
          <w:p w:rsidR="001448AD" w:rsidRPr="00291C63" w:rsidRDefault="001448AD" w:rsidP="0028475E">
            <w:pPr>
              <w:shd w:val="clear" w:color="auto" w:fill="FFFFFF"/>
              <w:autoSpaceDE w:val="0"/>
              <w:autoSpaceDN w:val="0"/>
              <w:adjustRightInd w:val="0"/>
              <w:rPr>
                <w:b/>
                <w:color w:val="000000"/>
              </w:rPr>
            </w:pPr>
            <w:r w:rsidRPr="00291C63">
              <w:rPr>
                <w:b/>
                <w:color w:val="000000"/>
              </w:rPr>
              <w:t xml:space="preserve">            Сведения об о</w:t>
            </w:r>
            <w:r w:rsidR="0028475E" w:rsidRPr="00291C63">
              <w:rPr>
                <w:b/>
                <w:color w:val="000000"/>
              </w:rPr>
              <w:t xml:space="preserve">рганизационной работе </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1448AD" w:rsidRPr="00291C63" w:rsidRDefault="00E27BE2" w:rsidP="00DE17A5">
            <w:pPr>
              <w:shd w:val="clear" w:color="auto" w:fill="FFFFFF"/>
              <w:autoSpaceDE w:val="0"/>
              <w:autoSpaceDN w:val="0"/>
              <w:adjustRightInd w:val="0"/>
              <w:jc w:val="center"/>
              <w:rPr>
                <w:b/>
              </w:rPr>
            </w:pPr>
            <w:r w:rsidRPr="00291C63">
              <w:rPr>
                <w:b/>
              </w:rPr>
              <w:t>2021 год</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1448AD" w:rsidRPr="00291C63" w:rsidRDefault="00E27BE2" w:rsidP="00DE17A5">
            <w:pPr>
              <w:shd w:val="clear" w:color="auto" w:fill="FFFFFF"/>
              <w:autoSpaceDE w:val="0"/>
              <w:autoSpaceDN w:val="0"/>
              <w:adjustRightInd w:val="0"/>
              <w:jc w:val="center"/>
              <w:rPr>
                <w:b/>
              </w:rPr>
            </w:pPr>
            <w:r w:rsidRPr="00291C63">
              <w:rPr>
                <w:b/>
              </w:rPr>
              <w:t>2022</w:t>
            </w:r>
            <w:r w:rsidR="004C440C" w:rsidRPr="00291C63">
              <w:rPr>
                <w:b/>
              </w:rPr>
              <w:t xml:space="preserve"> год</w:t>
            </w:r>
          </w:p>
        </w:tc>
      </w:tr>
      <w:tr w:rsidR="00E27BE2" w:rsidRPr="00925145" w:rsidTr="00925145">
        <w:trPr>
          <w:trHeight w:val="405"/>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1.</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pPr>
            <w:r w:rsidRPr="00925145">
              <w:rPr>
                <w:color w:val="000000"/>
              </w:rPr>
              <w:t>Количество заседаний АТК  МО, из них:</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B94335" w:rsidP="00E27BE2">
            <w:pPr>
              <w:shd w:val="clear" w:color="auto" w:fill="FFFFFF"/>
              <w:autoSpaceDE w:val="0"/>
              <w:autoSpaceDN w:val="0"/>
              <w:adjustRightInd w:val="0"/>
              <w:jc w:val="center"/>
            </w:pPr>
            <w:r w:rsidRPr="00925145">
              <w:t>5</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4C440C" w:rsidP="00DE17A5">
            <w:pPr>
              <w:shd w:val="clear" w:color="auto" w:fill="FFFFFF"/>
              <w:autoSpaceDE w:val="0"/>
              <w:autoSpaceDN w:val="0"/>
              <w:adjustRightInd w:val="0"/>
              <w:jc w:val="center"/>
            </w:pPr>
            <w:r w:rsidRPr="00925145">
              <w:t>8</w:t>
            </w:r>
          </w:p>
        </w:tc>
      </w:tr>
      <w:tr w:rsidR="00E27BE2" w:rsidRPr="00925145" w:rsidTr="00925145">
        <w:trPr>
          <w:trHeight w:val="410"/>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2.</w:t>
            </w:r>
          </w:p>
        </w:tc>
        <w:tc>
          <w:tcPr>
            <w:tcW w:w="7702" w:type="dxa"/>
            <w:tcBorders>
              <w:top w:val="single" w:sz="6" w:space="0" w:color="auto"/>
              <w:left w:val="single" w:sz="6" w:space="0" w:color="auto"/>
              <w:bottom w:val="single" w:sz="6" w:space="0" w:color="auto"/>
              <w:right w:val="single" w:sz="6" w:space="0" w:color="auto"/>
            </w:tcBorders>
            <w:hideMark/>
          </w:tcPr>
          <w:p w:rsidR="00E27BE2" w:rsidRPr="00925145" w:rsidRDefault="00E27BE2" w:rsidP="00DE17A5">
            <w:pPr>
              <w:shd w:val="clear" w:color="auto" w:fill="FFFFFF"/>
              <w:autoSpaceDE w:val="0"/>
              <w:autoSpaceDN w:val="0"/>
              <w:adjustRightInd w:val="0"/>
              <w:rPr>
                <w:highlight w:val="yellow"/>
              </w:rPr>
            </w:pPr>
            <w:r w:rsidRPr="00925145">
              <w:rPr>
                <w:color w:val="000000"/>
              </w:rPr>
              <w:t>Количество рассмотренных вопросов</w:t>
            </w:r>
            <w:r w:rsidRPr="00925145">
              <w:rPr>
                <w:color w:val="000000"/>
                <w:vertAlign w:val="superscript"/>
              </w:rPr>
              <w:t>1</w:t>
            </w:r>
            <w:r w:rsidRPr="00925145">
              <w:rPr>
                <w:color w:val="000000"/>
              </w:rPr>
              <w:t xml:space="preserve">, всего, из них по тематике:  </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B94335" w:rsidP="00E27BE2">
            <w:pPr>
              <w:shd w:val="clear" w:color="auto" w:fill="FFFFFF"/>
              <w:autoSpaceDE w:val="0"/>
              <w:autoSpaceDN w:val="0"/>
              <w:adjustRightInd w:val="0"/>
              <w:jc w:val="center"/>
            </w:pPr>
            <w:r w:rsidRPr="00925145">
              <w:t>7</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B94335" w:rsidP="00DE17A5">
            <w:pPr>
              <w:shd w:val="clear" w:color="auto" w:fill="FFFFFF"/>
              <w:autoSpaceDE w:val="0"/>
              <w:autoSpaceDN w:val="0"/>
              <w:adjustRightInd w:val="0"/>
              <w:jc w:val="center"/>
            </w:pPr>
            <w:r w:rsidRPr="00925145">
              <w:t>31</w:t>
            </w:r>
          </w:p>
        </w:tc>
      </w:tr>
      <w:tr w:rsidR="00E27BE2" w:rsidRPr="00925145" w:rsidTr="00925145">
        <w:trPr>
          <w:trHeight w:val="410"/>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2.1.</w:t>
            </w:r>
          </w:p>
        </w:tc>
        <w:tc>
          <w:tcPr>
            <w:tcW w:w="7702" w:type="dxa"/>
            <w:tcBorders>
              <w:top w:val="single" w:sz="6" w:space="0" w:color="auto"/>
              <w:left w:val="single" w:sz="6" w:space="0" w:color="auto"/>
              <w:bottom w:val="single" w:sz="6" w:space="0" w:color="auto"/>
              <w:right w:val="single" w:sz="6" w:space="0" w:color="auto"/>
            </w:tcBorders>
            <w:hideMark/>
          </w:tcPr>
          <w:p w:rsidR="00E27BE2" w:rsidRPr="00925145" w:rsidRDefault="00E27BE2" w:rsidP="00DE17A5">
            <w:pPr>
              <w:shd w:val="clear" w:color="auto" w:fill="FFFFFF"/>
              <w:autoSpaceDE w:val="0"/>
              <w:autoSpaceDN w:val="0"/>
              <w:adjustRightInd w:val="0"/>
            </w:pPr>
            <w:r w:rsidRPr="00925145">
              <w:rPr>
                <w:color w:val="000000"/>
              </w:rPr>
              <w:t>антитеррористической защищенности потенциальных объектов террористических посягательств и мест массового пребывания людей;</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B94335"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B94335" w:rsidP="00DE17A5">
            <w:pPr>
              <w:shd w:val="clear" w:color="auto" w:fill="FFFFFF"/>
              <w:autoSpaceDE w:val="0"/>
              <w:autoSpaceDN w:val="0"/>
              <w:adjustRightInd w:val="0"/>
              <w:jc w:val="center"/>
            </w:pPr>
            <w:r w:rsidRPr="00925145">
              <w:t>7</w:t>
            </w:r>
          </w:p>
        </w:tc>
      </w:tr>
      <w:tr w:rsidR="00E27BE2" w:rsidRPr="00925145" w:rsidTr="00925145">
        <w:trPr>
          <w:trHeight w:val="697"/>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2.2.</w:t>
            </w:r>
          </w:p>
        </w:tc>
        <w:tc>
          <w:tcPr>
            <w:tcW w:w="7702" w:type="dxa"/>
            <w:tcBorders>
              <w:top w:val="single" w:sz="6" w:space="0" w:color="auto"/>
              <w:left w:val="single" w:sz="6" w:space="0" w:color="auto"/>
              <w:bottom w:val="single" w:sz="6" w:space="0" w:color="auto"/>
              <w:right w:val="single" w:sz="6" w:space="0" w:color="auto"/>
            </w:tcBorders>
            <w:hideMark/>
          </w:tcPr>
          <w:p w:rsidR="00E27BE2" w:rsidRPr="00925145" w:rsidRDefault="00E27BE2" w:rsidP="00DE17A5">
            <w:pPr>
              <w:shd w:val="clear" w:color="auto" w:fill="FFFFFF"/>
              <w:autoSpaceDE w:val="0"/>
              <w:autoSpaceDN w:val="0"/>
              <w:adjustRightInd w:val="0"/>
              <w:rPr>
                <w:color w:val="000000"/>
              </w:rPr>
            </w:pPr>
            <w:r w:rsidRPr="00925145">
              <w:rPr>
                <w:color w:val="000000"/>
              </w:rPr>
              <w:t>профилактики угроз совершения террористических актов в период подготовки и проведения, важных общественно-политических, спортивных и иных массовых мероприятий</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B94335" w:rsidP="00DE17A5">
            <w:pPr>
              <w:shd w:val="clear" w:color="auto" w:fill="FFFFFF"/>
              <w:autoSpaceDE w:val="0"/>
              <w:autoSpaceDN w:val="0"/>
              <w:adjustRightInd w:val="0"/>
              <w:jc w:val="center"/>
            </w:pPr>
            <w:r w:rsidRPr="00925145">
              <w:t>7</w:t>
            </w:r>
          </w:p>
        </w:tc>
      </w:tr>
      <w:tr w:rsidR="00E27BE2" w:rsidRPr="00925145" w:rsidTr="00925145">
        <w:trPr>
          <w:trHeight w:val="476"/>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2.3.</w:t>
            </w:r>
          </w:p>
        </w:tc>
        <w:tc>
          <w:tcPr>
            <w:tcW w:w="7702" w:type="dxa"/>
            <w:tcBorders>
              <w:top w:val="single" w:sz="6" w:space="0" w:color="auto"/>
              <w:left w:val="single" w:sz="6" w:space="0" w:color="auto"/>
              <w:bottom w:val="single" w:sz="6" w:space="0" w:color="auto"/>
              <w:right w:val="single" w:sz="6" w:space="0" w:color="auto"/>
            </w:tcBorders>
            <w:hideMark/>
          </w:tcPr>
          <w:p w:rsidR="00E27BE2" w:rsidRPr="00925145" w:rsidRDefault="00E27BE2" w:rsidP="00DE17A5">
            <w:pPr>
              <w:shd w:val="clear" w:color="auto" w:fill="FFFFFF"/>
              <w:autoSpaceDE w:val="0"/>
              <w:autoSpaceDN w:val="0"/>
              <w:adjustRightInd w:val="0"/>
            </w:pPr>
            <w:r w:rsidRPr="00925145">
              <w:rPr>
                <w:color w:val="000000"/>
              </w:rPr>
              <w:t>реализации мероприятий Комплексного плана противодействия идеологии терроризму;</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B94335"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B94335" w:rsidP="00DE17A5">
            <w:pPr>
              <w:shd w:val="clear" w:color="auto" w:fill="FFFFFF"/>
              <w:autoSpaceDE w:val="0"/>
              <w:autoSpaceDN w:val="0"/>
              <w:adjustRightInd w:val="0"/>
              <w:jc w:val="center"/>
            </w:pPr>
            <w:r w:rsidRPr="00925145">
              <w:t>1</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2.4.</w:t>
            </w:r>
          </w:p>
        </w:tc>
        <w:tc>
          <w:tcPr>
            <w:tcW w:w="7702" w:type="dxa"/>
            <w:tcBorders>
              <w:top w:val="single" w:sz="6" w:space="0" w:color="auto"/>
              <w:left w:val="single" w:sz="6" w:space="0" w:color="auto"/>
              <w:bottom w:val="single" w:sz="6" w:space="0" w:color="auto"/>
              <w:right w:val="single" w:sz="6" w:space="0" w:color="auto"/>
            </w:tcBorders>
            <w:hideMark/>
          </w:tcPr>
          <w:p w:rsidR="00E27BE2" w:rsidRPr="00925145" w:rsidRDefault="00E27BE2" w:rsidP="00DE17A5">
            <w:pPr>
              <w:shd w:val="clear" w:color="auto" w:fill="FFFFFF"/>
              <w:autoSpaceDE w:val="0"/>
              <w:autoSpaceDN w:val="0"/>
              <w:adjustRightInd w:val="0"/>
            </w:pPr>
            <w:r w:rsidRPr="00925145">
              <w:rPr>
                <w:color w:val="000000"/>
              </w:rPr>
              <w:t>хода исполнения решений НАК и АТК в РТ;</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2</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B94335" w:rsidP="00DE17A5">
            <w:pPr>
              <w:shd w:val="clear" w:color="auto" w:fill="FFFFFF"/>
              <w:autoSpaceDE w:val="0"/>
              <w:autoSpaceDN w:val="0"/>
              <w:adjustRightInd w:val="0"/>
              <w:jc w:val="center"/>
            </w:pPr>
            <w:r w:rsidRPr="00925145">
              <w:t>8</w:t>
            </w:r>
          </w:p>
        </w:tc>
      </w:tr>
      <w:tr w:rsidR="00E27BE2" w:rsidRPr="00925145" w:rsidTr="00925145">
        <w:trPr>
          <w:trHeight w:val="465"/>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2.5.</w:t>
            </w:r>
          </w:p>
        </w:tc>
        <w:tc>
          <w:tcPr>
            <w:tcW w:w="7702" w:type="dxa"/>
            <w:tcBorders>
              <w:top w:val="single" w:sz="6" w:space="0" w:color="auto"/>
              <w:left w:val="single" w:sz="6" w:space="0" w:color="auto"/>
              <w:bottom w:val="single" w:sz="6" w:space="0" w:color="auto"/>
              <w:right w:val="single" w:sz="6" w:space="0" w:color="auto"/>
            </w:tcBorders>
            <w:hideMark/>
          </w:tcPr>
          <w:p w:rsidR="00E27BE2" w:rsidRPr="00925145" w:rsidRDefault="00E27BE2" w:rsidP="00DE17A5">
            <w:pPr>
              <w:shd w:val="clear" w:color="auto" w:fill="FFFFFF"/>
              <w:autoSpaceDE w:val="0"/>
              <w:autoSpaceDN w:val="0"/>
              <w:adjustRightInd w:val="0"/>
            </w:pPr>
            <w:r w:rsidRPr="00925145">
              <w:rPr>
                <w:color w:val="000000"/>
              </w:rPr>
              <w:t>организационных вопросов (утверждение документов, планов, отчетов, программ и т.п.);</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B94335" w:rsidP="00DE17A5">
            <w:pPr>
              <w:shd w:val="clear" w:color="auto" w:fill="FFFFFF"/>
              <w:autoSpaceDE w:val="0"/>
              <w:autoSpaceDN w:val="0"/>
              <w:adjustRightInd w:val="0"/>
              <w:jc w:val="center"/>
            </w:pPr>
            <w:r w:rsidRPr="00925145">
              <w:t>2</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2.6.</w:t>
            </w:r>
          </w:p>
        </w:tc>
        <w:tc>
          <w:tcPr>
            <w:tcW w:w="7702" w:type="dxa"/>
            <w:tcBorders>
              <w:top w:val="single" w:sz="6" w:space="0" w:color="auto"/>
              <w:left w:val="single" w:sz="6" w:space="0" w:color="auto"/>
              <w:bottom w:val="single" w:sz="6" w:space="0" w:color="auto"/>
              <w:right w:val="single" w:sz="6" w:space="0" w:color="auto"/>
            </w:tcBorders>
            <w:hideMark/>
          </w:tcPr>
          <w:p w:rsidR="00E27BE2" w:rsidRPr="00925145" w:rsidRDefault="00E27BE2" w:rsidP="00DE17A5">
            <w:pPr>
              <w:shd w:val="clear" w:color="auto" w:fill="FFFFFF"/>
              <w:autoSpaceDE w:val="0"/>
              <w:autoSpaceDN w:val="0"/>
              <w:adjustRightInd w:val="0"/>
            </w:pPr>
            <w:r w:rsidRPr="00925145">
              <w:t>иных вопросов, относящихся к деятельности АТК МО;</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B94335" w:rsidP="00E27BE2">
            <w:pPr>
              <w:shd w:val="clear" w:color="auto" w:fill="FFFFFF"/>
              <w:autoSpaceDE w:val="0"/>
              <w:autoSpaceDN w:val="0"/>
              <w:adjustRightInd w:val="0"/>
              <w:jc w:val="center"/>
            </w:pPr>
            <w:r w:rsidRPr="00925145">
              <w:t>2</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B94335" w:rsidP="00DE17A5">
            <w:pPr>
              <w:shd w:val="clear" w:color="auto" w:fill="FFFFFF"/>
              <w:autoSpaceDE w:val="0"/>
              <w:autoSpaceDN w:val="0"/>
              <w:adjustRightInd w:val="0"/>
              <w:jc w:val="center"/>
            </w:pPr>
            <w:r w:rsidRPr="00925145">
              <w:t>6</w:t>
            </w:r>
          </w:p>
        </w:tc>
      </w:tr>
      <w:tr w:rsidR="00E27BE2" w:rsidRPr="00925145" w:rsidTr="00925145">
        <w:trPr>
          <w:trHeight w:val="476"/>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3.</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pPr>
            <w:r w:rsidRPr="00925145">
              <w:rPr>
                <w:color w:val="000000"/>
              </w:rPr>
              <w:t>Количество заслушанных на заседаниях АТК МО руководителей, всего, из них:</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A503D9" w:rsidP="00E27BE2">
            <w:pPr>
              <w:shd w:val="clear" w:color="auto" w:fill="FFFFFF"/>
              <w:autoSpaceDE w:val="0"/>
              <w:autoSpaceDN w:val="0"/>
              <w:adjustRightInd w:val="0"/>
              <w:jc w:val="center"/>
            </w:pPr>
            <w:r w:rsidRPr="00925145">
              <w:t>6</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A503D9" w:rsidP="00DE17A5">
            <w:pPr>
              <w:shd w:val="clear" w:color="auto" w:fill="FFFFFF"/>
              <w:autoSpaceDE w:val="0"/>
              <w:autoSpaceDN w:val="0"/>
              <w:adjustRightInd w:val="0"/>
              <w:jc w:val="center"/>
            </w:pPr>
            <w:r w:rsidRPr="00925145">
              <w:t>18</w:t>
            </w:r>
          </w:p>
        </w:tc>
      </w:tr>
      <w:tr w:rsidR="00E27BE2" w:rsidRPr="00925145" w:rsidTr="00925145">
        <w:trPr>
          <w:trHeight w:val="232"/>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3.1.</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pPr>
            <w:r w:rsidRPr="00925145">
              <w:rPr>
                <w:color w:val="000000"/>
              </w:rPr>
              <w:t>членов АТК МО;</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A503D9" w:rsidP="00DE17A5">
            <w:pPr>
              <w:shd w:val="clear" w:color="auto" w:fill="FFFFFF"/>
              <w:autoSpaceDE w:val="0"/>
              <w:autoSpaceDN w:val="0"/>
              <w:adjustRightInd w:val="0"/>
              <w:jc w:val="center"/>
            </w:pPr>
            <w:r w:rsidRPr="00925145">
              <w:t>7</w:t>
            </w:r>
          </w:p>
        </w:tc>
      </w:tr>
      <w:tr w:rsidR="00E27BE2" w:rsidRPr="00925145" w:rsidTr="00925145">
        <w:trPr>
          <w:trHeight w:val="476"/>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3.2.</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pPr>
            <w:r w:rsidRPr="00925145">
              <w:rPr>
                <w:color w:val="000000"/>
              </w:rPr>
              <w:t>представителей подразделений территориальных органов федеральных органов исполнительной власти;</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1</w:t>
            </w:r>
          </w:p>
        </w:tc>
      </w:tr>
      <w:tr w:rsidR="00E27BE2" w:rsidRPr="00925145" w:rsidTr="00925145">
        <w:trPr>
          <w:trHeight w:val="232"/>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3.3.</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pPr>
            <w:r w:rsidRPr="00925145">
              <w:rPr>
                <w:color w:val="000000"/>
              </w:rPr>
              <w:t>должностных лиц органов местного самоуправления</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2</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A503D9" w:rsidP="00DE17A5">
            <w:pPr>
              <w:shd w:val="clear" w:color="auto" w:fill="FFFFFF"/>
              <w:autoSpaceDE w:val="0"/>
              <w:autoSpaceDN w:val="0"/>
              <w:adjustRightInd w:val="0"/>
              <w:jc w:val="center"/>
            </w:pPr>
            <w:r w:rsidRPr="00925145">
              <w:t>6</w:t>
            </w:r>
          </w:p>
        </w:tc>
      </w:tr>
      <w:tr w:rsidR="00E27BE2" w:rsidRPr="00925145" w:rsidTr="00925145">
        <w:trPr>
          <w:trHeight w:val="92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3.4.</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pPr>
            <w:r w:rsidRPr="00925145">
              <w:rPr>
                <w:color w:val="000000"/>
              </w:rPr>
              <w:t>руководителей рабочих органов, созданных в муниципальном образовании для изучения вопросов, касающихся профилактики терроризма, минимизации и (или) ликвидации последствий его проявлений</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A503D9" w:rsidP="00DE17A5">
            <w:pPr>
              <w:shd w:val="clear" w:color="auto" w:fill="FFFFFF"/>
              <w:autoSpaceDE w:val="0"/>
              <w:autoSpaceDN w:val="0"/>
              <w:adjustRightInd w:val="0"/>
              <w:jc w:val="center"/>
            </w:pPr>
            <w:r w:rsidRPr="00925145">
              <w:t>3</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3.5.</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pPr>
            <w:r w:rsidRPr="00925145">
              <w:rPr>
                <w:color w:val="000000"/>
              </w:rPr>
              <w:t>руководителей хозяйствующих субъектов</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A503D9" w:rsidP="00DE17A5">
            <w:pPr>
              <w:shd w:val="clear" w:color="auto" w:fill="FFFFFF"/>
              <w:autoSpaceDE w:val="0"/>
              <w:autoSpaceDN w:val="0"/>
              <w:adjustRightInd w:val="0"/>
              <w:jc w:val="center"/>
            </w:pPr>
            <w:r w:rsidRPr="00925145">
              <w:t>1</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4.</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Привлечено к административной ответственности за неисп</w:t>
            </w:r>
            <w:r w:rsidR="00925145">
              <w:rPr>
                <w:color w:val="000000"/>
              </w:rPr>
              <w:t xml:space="preserve">олнение решений АТК МО, всего, </w:t>
            </w:r>
            <w:r w:rsidRPr="00925145">
              <w:rPr>
                <w:color w:val="000000"/>
              </w:rPr>
              <w:t>из них</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4.1.</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должностных лиц ОМСУ</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4.2</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руководителей хозяйствующих субъектов</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5.</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Количество действующих муниципальных программ, в которых предусмотрено финансирование мероприятий в сфере профилактики терроризма</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1</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5.1</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pStyle w:val="12"/>
              <w:shd w:val="clear" w:color="auto" w:fill="auto"/>
              <w:spacing w:line="240" w:lineRule="auto"/>
              <w:ind w:firstLine="0"/>
              <w:jc w:val="both"/>
              <w:rPr>
                <w:rFonts w:ascii="Times New Roman" w:hAnsi="Times New Roman" w:cs="Times New Roman"/>
                <w:sz w:val="24"/>
                <w:szCs w:val="24"/>
              </w:rPr>
            </w:pPr>
            <w:r w:rsidRPr="00925145">
              <w:rPr>
                <w:rFonts w:ascii="Times New Roman" w:hAnsi="Times New Roman" w:cs="Times New Roman"/>
                <w:sz w:val="24"/>
                <w:szCs w:val="24"/>
              </w:rPr>
              <w:t>Объем запланированных на текущий год для реализации муниципальных программ в сфере профилактики терроризма денежных средств, млн руб.</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jc w:val="center"/>
            </w:pPr>
            <w:r w:rsidRPr="00925145">
              <w:t>0,194</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jc w:val="center"/>
            </w:pPr>
            <w:r w:rsidRPr="00925145">
              <w:t>0,194</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5.2</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pStyle w:val="12"/>
              <w:shd w:val="clear" w:color="auto" w:fill="auto"/>
              <w:spacing w:line="240" w:lineRule="auto"/>
              <w:ind w:firstLine="0"/>
              <w:jc w:val="both"/>
              <w:rPr>
                <w:rFonts w:ascii="Times New Roman" w:hAnsi="Times New Roman" w:cs="Times New Roman"/>
                <w:sz w:val="24"/>
                <w:szCs w:val="24"/>
              </w:rPr>
            </w:pPr>
            <w:r w:rsidRPr="00925145">
              <w:rPr>
                <w:rFonts w:ascii="Times New Roman" w:hAnsi="Times New Roman" w:cs="Times New Roman"/>
                <w:sz w:val="24"/>
                <w:szCs w:val="24"/>
              </w:rPr>
              <w:t>Объем выделенных на текущий год для реализации муниципальных программ в сфере профилактики терроризма денежных средств, млн руб.</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jc w:val="center"/>
            </w:pPr>
            <w:r w:rsidRPr="00925145">
              <w:t>0,194</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jc w:val="center"/>
            </w:pPr>
            <w:r w:rsidRPr="00925145">
              <w:t>0,194</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5.3</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0B3B52" w:rsidRPr="00925145" w:rsidRDefault="00E27BE2" w:rsidP="00DE17A5">
            <w:pPr>
              <w:pStyle w:val="12"/>
              <w:shd w:val="clear" w:color="auto" w:fill="auto"/>
              <w:spacing w:line="240" w:lineRule="auto"/>
              <w:ind w:firstLine="0"/>
              <w:jc w:val="both"/>
              <w:rPr>
                <w:rFonts w:ascii="Times New Roman" w:hAnsi="Times New Roman" w:cs="Times New Roman"/>
                <w:sz w:val="24"/>
                <w:szCs w:val="24"/>
              </w:rPr>
            </w:pPr>
            <w:r w:rsidRPr="00925145">
              <w:rPr>
                <w:rFonts w:ascii="Times New Roman" w:hAnsi="Times New Roman" w:cs="Times New Roman"/>
                <w:sz w:val="24"/>
                <w:szCs w:val="24"/>
              </w:rPr>
              <w:t>Объем освоенных на отчетную дату в ходе реализации муниципальных программ в сфере профилактики терроризма денежных средств, млн руб.</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jc w:val="center"/>
            </w:pPr>
            <w:r w:rsidRPr="00925145">
              <w:t>0,194</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jc w:val="center"/>
            </w:pPr>
            <w:r w:rsidRPr="00925145">
              <w:t>0.194</w:t>
            </w:r>
          </w:p>
        </w:tc>
      </w:tr>
      <w:tr w:rsidR="00E27BE2" w:rsidRPr="00925145" w:rsidTr="00925145">
        <w:trPr>
          <w:trHeight w:val="24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6</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Доля освоенных данных денежных средств в общем объеме консолидированного бюджета МО</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0,0002</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0,0002</w:t>
            </w:r>
          </w:p>
        </w:tc>
      </w:tr>
      <w:tr w:rsidR="00E27BE2" w:rsidRPr="00925145" w:rsidTr="00925145">
        <w:trPr>
          <w:trHeight w:val="488"/>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7.</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pPr>
            <w:r w:rsidRPr="00925145">
              <w:rPr>
                <w:color w:val="000000"/>
              </w:rPr>
              <w:t>Количество подготовленных нормативных правовых актов в муниципальном образовании по вопросам, относящимся к компетенции АТК МО, из них:</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CB097D" w:rsidP="00DE17A5">
            <w:pPr>
              <w:shd w:val="clear" w:color="auto" w:fill="FFFFFF"/>
              <w:autoSpaceDE w:val="0"/>
              <w:autoSpaceDN w:val="0"/>
              <w:adjustRightInd w:val="0"/>
              <w:jc w:val="center"/>
            </w:pPr>
            <w:r w:rsidRPr="00925145">
              <w:t>2</w:t>
            </w:r>
          </w:p>
        </w:tc>
      </w:tr>
      <w:tr w:rsidR="00E27BE2" w:rsidRPr="00925145" w:rsidTr="00925145">
        <w:trPr>
          <w:trHeight w:val="304"/>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7.1</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highlight w:val="yellow"/>
              </w:rPr>
            </w:pPr>
            <w:r w:rsidRPr="00925145">
              <w:rPr>
                <w:color w:val="000000"/>
              </w:rPr>
              <w:t>по противодействию идеологии терроризма</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1</w:t>
            </w:r>
          </w:p>
        </w:tc>
      </w:tr>
      <w:tr w:rsidR="00E27BE2" w:rsidRPr="00925145" w:rsidTr="00925145">
        <w:trPr>
          <w:trHeight w:val="281"/>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7.2</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highlight w:val="yellow"/>
              </w:rPr>
            </w:pPr>
            <w:r w:rsidRPr="00925145">
              <w:rPr>
                <w:color w:val="000000"/>
              </w:rPr>
              <w:t>по обеспечению АТЗ ПОТП и ММПЛ</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CB097D" w:rsidP="00DE17A5">
            <w:pPr>
              <w:shd w:val="clear" w:color="auto" w:fill="FFFFFF"/>
              <w:autoSpaceDE w:val="0"/>
              <w:autoSpaceDN w:val="0"/>
              <w:adjustRightInd w:val="0"/>
              <w:jc w:val="center"/>
            </w:pPr>
            <w:r w:rsidRPr="00925145">
              <w:t>1</w:t>
            </w:r>
          </w:p>
        </w:tc>
      </w:tr>
      <w:tr w:rsidR="00E27BE2" w:rsidRPr="00925145" w:rsidTr="00925145">
        <w:trPr>
          <w:trHeight w:val="142"/>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8.</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pPr>
            <w:r w:rsidRPr="00925145">
              <w:rPr>
                <w:color w:val="000000"/>
              </w:rPr>
              <w:t>Количество организованных АТК МО учебных мероприятий (семинаров, лекций, бесед, сборов  и т др.) с участниками профилактической работы.</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CB097D" w:rsidP="00DE17A5">
            <w:pPr>
              <w:shd w:val="clear" w:color="auto" w:fill="FFFFFF"/>
              <w:autoSpaceDE w:val="0"/>
              <w:autoSpaceDN w:val="0"/>
              <w:adjustRightInd w:val="0"/>
              <w:jc w:val="center"/>
            </w:pPr>
            <w:r w:rsidRPr="00925145">
              <w:t>2</w:t>
            </w:r>
          </w:p>
        </w:tc>
      </w:tr>
      <w:tr w:rsidR="00E27BE2" w:rsidRPr="00925145" w:rsidTr="00925145">
        <w:trPr>
          <w:trHeight w:val="845"/>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9.</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Количество заседаний, проведенных рабочей группой по оказанию адресного профилактического воздействия на лиц, отнесенных к категории особого внимания (при наличии такой группы)</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CB097D"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CB097D" w:rsidP="00DE17A5">
            <w:pPr>
              <w:shd w:val="clear" w:color="auto" w:fill="FFFFFF"/>
              <w:autoSpaceDE w:val="0"/>
              <w:autoSpaceDN w:val="0"/>
              <w:adjustRightInd w:val="0"/>
              <w:jc w:val="center"/>
            </w:pPr>
            <w:r w:rsidRPr="00925145">
              <w:t>2</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pPr>
            <w:r w:rsidRPr="00925145">
              <w:rPr>
                <w:color w:val="000000"/>
              </w:rPr>
              <w:t>10.</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Количество заседаний, проведенных информационно-пропагандистской группой</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CB097D" w:rsidP="00DE17A5">
            <w:pPr>
              <w:shd w:val="clear" w:color="auto" w:fill="FFFFFF"/>
              <w:autoSpaceDE w:val="0"/>
              <w:autoSpaceDN w:val="0"/>
              <w:adjustRightInd w:val="0"/>
              <w:jc w:val="center"/>
            </w:pPr>
            <w:r w:rsidRPr="00925145">
              <w:t>1</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11.</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Количество сотрудников ОМСУ (не являющихся секретарями АТК МО), отвечающих за реализацию мероприятий по профилактике терроризма, всего. В том числе:</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2</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1</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11.1</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имеющих стаж работы в указанной сфере более 1 года. Из них:</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1</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11.1а</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прошедших стажировку в аппарате АТК</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11.1б</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прошедших подготовку (переподготовку) для получения новых компетенций, необходимых для осуществления деятельности по линии профилактики терроризма</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11.2</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имеющих стаж работы в указанной сфере более 5 лет. Из них:</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1</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11.2а</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прошедших стажировку в аппарате АТК</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11.2б</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прошедших повышение имеющейся квалификации (дополнительное обучение) по линии профилактики терроризма.</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12.3.</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Количество сотрудников аппаратов АТК МО</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1</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12.4</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имеющих стаж работы в указанной сфере более 1 года. Из них:</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12.4а</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прошедших стажировку в аппарате АТК</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12.4б</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прошедших повышение имеющейся квалификации (дополнительное обучение) по линии профилактики терроризма.</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1</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CB097D" w:rsidP="00DE17A5">
            <w:pPr>
              <w:shd w:val="clear" w:color="auto" w:fill="FFFFFF"/>
              <w:autoSpaceDE w:val="0"/>
              <w:autoSpaceDN w:val="0"/>
              <w:adjustRightInd w:val="0"/>
              <w:jc w:val="center"/>
            </w:pPr>
            <w:r w:rsidRPr="00925145">
              <w:t>0</w:t>
            </w:r>
          </w:p>
        </w:tc>
      </w:tr>
      <w:tr w:rsidR="00E27BE2" w:rsidRPr="00925145" w:rsidTr="00925145">
        <w:trPr>
          <w:trHeight w:val="279"/>
          <w:jc w:val="center"/>
        </w:trPr>
        <w:tc>
          <w:tcPr>
            <w:tcW w:w="779"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jc w:val="center"/>
              <w:rPr>
                <w:color w:val="000000"/>
              </w:rPr>
            </w:pPr>
            <w:r w:rsidRPr="00925145">
              <w:rPr>
                <w:color w:val="000000"/>
              </w:rPr>
              <w:t>13</w:t>
            </w:r>
          </w:p>
        </w:tc>
        <w:tc>
          <w:tcPr>
            <w:tcW w:w="7702" w:type="dxa"/>
            <w:tcBorders>
              <w:top w:val="single" w:sz="6" w:space="0" w:color="auto"/>
              <w:left w:val="single" w:sz="6" w:space="0" w:color="auto"/>
              <w:bottom w:val="single" w:sz="6" w:space="0" w:color="auto"/>
              <w:right w:val="single" w:sz="6" w:space="0" w:color="auto"/>
            </w:tcBorders>
            <w:shd w:val="clear" w:color="auto" w:fill="FFFFFF"/>
            <w:hideMark/>
          </w:tcPr>
          <w:p w:rsidR="00E27BE2" w:rsidRPr="00925145" w:rsidRDefault="00E27BE2" w:rsidP="00DE17A5">
            <w:pPr>
              <w:shd w:val="clear" w:color="auto" w:fill="FFFFFF"/>
              <w:autoSpaceDE w:val="0"/>
              <w:autoSpaceDN w:val="0"/>
              <w:adjustRightInd w:val="0"/>
              <w:rPr>
                <w:color w:val="000000"/>
              </w:rPr>
            </w:pPr>
            <w:r w:rsidRPr="00925145">
              <w:rPr>
                <w:color w:val="000000"/>
              </w:rPr>
              <w:t>Количество материалов, подготовленных и направленных в аппарат НАК для возможного опубликования в периодических изданиях НАК (Вестник НАК и Научно-практический Бюллетень НАК).</w:t>
            </w:r>
          </w:p>
        </w:tc>
        <w:tc>
          <w:tcPr>
            <w:tcW w:w="945" w:type="dxa"/>
            <w:tcBorders>
              <w:top w:val="single" w:sz="6" w:space="0" w:color="auto"/>
              <w:left w:val="single" w:sz="6" w:space="0" w:color="auto"/>
              <w:bottom w:val="single" w:sz="6" w:space="0" w:color="auto"/>
              <w:right w:val="single" w:sz="4" w:space="0" w:color="auto"/>
            </w:tcBorders>
            <w:shd w:val="clear" w:color="auto" w:fill="FFFFFF"/>
          </w:tcPr>
          <w:p w:rsidR="00E27BE2" w:rsidRPr="00925145" w:rsidRDefault="00E27BE2" w:rsidP="00E27BE2">
            <w:pPr>
              <w:shd w:val="clear" w:color="auto" w:fill="FFFFFF"/>
              <w:autoSpaceDE w:val="0"/>
              <w:autoSpaceDN w:val="0"/>
              <w:adjustRightInd w:val="0"/>
              <w:jc w:val="center"/>
            </w:pPr>
            <w:r w:rsidRPr="00925145">
              <w:t>0</w:t>
            </w: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E27BE2" w:rsidRPr="00925145" w:rsidRDefault="00E27BE2" w:rsidP="00DE17A5">
            <w:pPr>
              <w:shd w:val="clear" w:color="auto" w:fill="FFFFFF"/>
              <w:autoSpaceDE w:val="0"/>
              <w:autoSpaceDN w:val="0"/>
              <w:adjustRightInd w:val="0"/>
              <w:jc w:val="center"/>
            </w:pPr>
            <w:r w:rsidRPr="00925145">
              <w:t>0</w:t>
            </w:r>
          </w:p>
        </w:tc>
      </w:tr>
    </w:tbl>
    <w:p w:rsidR="001448AD" w:rsidRDefault="001448AD" w:rsidP="001448AD"/>
    <w:p w:rsidR="001448AD" w:rsidRDefault="001448AD" w:rsidP="00761251">
      <w:pPr>
        <w:ind w:firstLine="709"/>
        <w:jc w:val="both"/>
        <w:rPr>
          <w:sz w:val="28"/>
          <w:szCs w:val="28"/>
        </w:rPr>
      </w:pPr>
    </w:p>
    <w:p w:rsidR="001448AD" w:rsidRDefault="001448AD" w:rsidP="00761251">
      <w:pPr>
        <w:ind w:firstLine="709"/>
        <w:jc w:val="both"/>
        <w:rPr>
          <w:sz w:val="28"/>
          <w:szCs w:val="28"/>
        </w:rPr>
      </w:pPr>
    </w:p>
    <w:p w:rsidR="001448AD" w:rsidRDefault="001448AD" w:rsidP="00761251">
      <w:pPr>
        <w:ind w:firstLine="709"/>
        <w:jc w:val="both"/>
        <w:rPr>
          <w:sz w:val="28"/>
          <w:szCs w:val="28"/>
        </w:rPr>
      </w:pPr>
    </w:p>
    <w:p w:rsidR="001448AD" w:rsidRDefault="001448AD" w:rsidP="00761251">
      <w:pPr>
        <w:ind w:firstLine="709"/>
        <w:jc w:val="both"/>
        <w:rPr>
          <w:sz w:val="28"/>
          <w:szCs w:val="28"/>
        </w:rPr>
      </w:pPr>
    </w:p>
    <w:p w:rsidR="001448AD" w:rsidRDefault="001448AD" w:rsidP="00310FD5">
      <w:pPr>
        <w:jc w:val="both"/>
        <w:rPr>
          <w:sz w:val="28"/>
          <w:szCs w:val="28"/>
        </w:rPr>
      </w:pPr>
    </w:p>
    <w:p w:rsidR="00CB097D" w:rsidRDefault="00CB097D" w:rsidP="00310FD5">
      <w:pPr>
        <w:jc w:val="both"/>
        <w:rPr>
          <w:sz w:val="28"/>
          <w:szCs w:val="28"/>
        </w:rPr>
      </w:pPr>
    </w:p>
    <w:p w:rsidR="00CB097D" w:rsidRDefault="00CB097D" w:rsidP="00310FD5">
      <w:pPr>
        <w:jc w:val="both"/>
        <w:rPr>
          <w:sz w:val="28"/>
          <w:szCs w:val="28"/>
        </w:rPr>
      </w:pPr>
    </w:p>
    <w:p w:rsidR="00CB097D" w:rsidRDefault="00CB097D" w:rsidP="00310FD5">
      <w:pPr>
        <w:jc w:val="both"/>
        <w:rPr>
          <w:sz w:val="28"/>
          <w:szCs w:val="28"/>
        </w:rPr>
      </w:pPr>
    </w:p>
    <w:p w:rsidR="00925145" w:rsidRDefault="00925145" w:rsidP="00310FD5">
      <w:pPr>
        <w:jc w:val="both"/>
        <w:rPr>
          <w:sz w:val="28"/>
          <w:szCs w:val="28"/>
        </w:rPr>
      </w:pPr>
    </w:p>
    <w:p w:rsidR="00925145" w:rsidRDefault="00925145" w:rsidP="00310FD5">
      <w:pPr>
        <w:jc w:val="both"/>
        <w:rPr>
          <w:sz w:val="28"/>
          <w:szCs w:val="28"/>
        </w:rPr>
      </w:pPr>
    </w:p>
    <w:p w:rsidR="00925145" w:rsidRDefault="00925145" w:rsidP="00310FD5">
      <w:pPr>
        <w:jc w:val="both"/>
        <w:rPr>
          <w:sz w:val="28"/>
          <w:szCs w:val="28"/>
        </w:rPr>
      </w:pPr>
    </w:p>
    <w:p w:rsidR="00925145" w:rsidRDefault="00925145" w:rsidP="00310FD5">
      <w:pPr>
        <w:jc w:val="both"/>
        <w:rPr>
          <w:sz w:val="28"/>
          <w:szCs w:val="28"/>
        </w:rPr>
      </w:pPr>
    </w:p>
    <w:p w:rsidR="00925145" w:rsidRDefault="00925145" w:rsidP="00310FD5">
      <w:pPr>
        <w:jc w:val="both"/>
        <w:rPr>
          <w:sz w:val="28"/>
          <w:szCs w:val="28"/>
        </w:rPr>
      </w:pPr>
    </w:p>
    <w:p w:rsidR="00925145" w:rsidRDefault="00925145" w:rsidP="00310FD5">
      <w:pPr>
        <w:jc w:val="both"/>
        <w:rPr>
          <w:sz w:val="28"/>
          <w:szCs w:val="28"/>
        </w:rPr>
      </w:pPr>
    </w:p>
    <w:p w:rsidR="00925145" w:rsidRDefault="00925145" w:rsidP="00310FD5">
      <w:pPr>
        <w:jc w:val="both"/>
        <w:rPr>
          <w:sz w:val="28"/>
          <w:szCs w:val="28"/>
        </w:rPr>
      </w:pPr>
    </w:p>
    <w:p w:rsidR="00925145" w:rsidRDefault="00925145" w:rsidP="00310FD5">
      <w:pPr>
        <w:jc w:val="both"/>
        <w:rPr>
          <w:sz w:val="28"/>
          <w:szCs w:val="28"/>
        </w:rPr>
      </w:pPr>
    </w:p>
    <w:p w:rsidR="00925145" w:rsidRDefault="00925145" w:rsidP="00310FD5">
      <w:pPr>
        <w:jc w:val="both"/>
        <w:rPr>
          <w:sz w:val="28"/>
          <w:szCs w:val="28"/>
        </w:rPr>
      </w:pPr>
    </w:p>
    <w:p w:rsidR="00CB097D" w:rsidRDefault="00CB097D" w:rsidP="00310FD5">
      <w:pPr>
        <w:jc w:val="both"/>
        <w:rPr>
          <w:sz w:val="28"/>
          <w:szCs w:val="28"/>
        </w:rPr>
      </w:pPr>
    </w:p>
    <w:p w:rsidR="00CB097D" w:rsidRDefault="00CB097D" w:rsidP="00310FD5">
      <w:pPr>
        <w:jc w:val="both"/>
        <w:rPr>
          <w:sz w:val="28"/>
          <w:szCs w:val="28"/>
        </w:rPr>
      </w:pPr>
    </w:p>
    <w:p w:rsidR="001448AD" w:rsidRDefault="001448AD" w:rsidP="00761251">
      <w:pPr>
        <w:ind w:firstLine="709"/>
        <w:jc w:val="both"/>
        <w:rPr>
          <w:sz w:val="28"/>
          <w:szCs w:val="28"/>
        </w:rPr>
      </w:pPr>
    </w:p>
    <w:p w:rsidR="001448AD" w:rsidRPr="002C7F0E" w:rsidRDefault="001448AD" w:rsidP="002C7F0E">
      <w:pPr>
        <w:ind w:left="7788" w:firstLine="708"/>
        <w:rPr>
          <w:b/>
          <w:sz w:val="20"/>
          <w:szCs w:val="20"/>
        </w:rPr>
      </w:pPr>
      <w:r w:rsidRPr="002C7F0E">
        <w:rPr>
          <w:b/>
          <w:sz w:val="20"/>
          <w:szCs w:val="20"/>
        </w:rPr>
        <w:t>Таблица 3</w:t>
      </w: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828"/>
        <w:gridCol w:w="992"/>
        <w:gridCol w:w="880"/>
      </w:tblGrid>
      <w:tr w:rsidR="00E27BE2" w:rsidRPr="00291C63" w:rsidTr="009B5FAF">
        <w:trPr>
          <w:jc w:val="center"/>
        </w:trPr>
        <w:tc>
          <w:tcPr>
            <w:tcW w:w="567" w:type="dxa"/>
            <w:tcBorders>
              <w:top w:val="single" w:sz="4" w:space="0" w:color="000000"/>
              <w:left w:val="single" w:sz="4" w:space="0" w:color="000000"/>
              <w:bottom w:val="single" w:sz="4" w:space="0" w:color="000000"/>
              <w:right w:val="single" w:sz="4" w:space="0" w:color="000000"/>
            </w:tcBorders>
          </w:tcPr>
          <w:p w:rsidR="00E27BE2" w:rsidRPr="00291C63" w:rsidRDefault="00E27BE2" w:rsidP="00DE17A5">
            <w:pPr>
              <w:jc w:val="center"/>
              <w:rPr>
                <w:b/>
              </w:rPr>
            </w:pPr>
            <w:r w:rsidRPr="00291C63">
              <w:rPr>
                <w:b/>
              </w:rPr>
              <w:t>№</w:t>
            </w:r>
          </w:p>
          <w:p w:rsidR="00E27BE2" w:rsidRPr="00291C63" w:rsidRDefault="00E27BE2" w:rsidP="00DE17A5">
            <w:pPr>
              <w:jc w:val="center"/>
              <w:rPr>
                <w:b/>
              </w:rPr>
            </w:pPr>
            <w:r w:rsidRPr="00291C63">
              <w:rPr>
                <w:b/>
              </w:rPr>
              <w:t>п/п</w:t>
            </w:r>
          </w:p>
        </w:tc>
        <w:tc>
          <w:tcPr>
            <w:tcW w:w="7828" w:type="dxa"/>
            <w:tcBorders>
              <w:top w:val="single" w:sz="4" w:space="0" w:color="000000"/>
              <w:left w:val="single" w:sz="4" w:space="0" w:color="000000"/>
              <w:bottom w:val="single" w:sz="4" w:space="0" w:color="auto"/>
              <w:right w:val="single" w:sz="4" w:space="0" w:color="000000"/>
            </w:tcBorders>
          </w:tcPr>
          <w:p w:rsidR="00E27BE2" w:rsidRPr="00291C63" w:rsidRDefault="00E27BE2" w:rsidP="00DE17A5">
            <w:pPr>
              <w:jc w:val="center"/>
              <w:rPr>
                <w:b/>
              </w:rPr>
            </w:pPr>
            <w:r w:rsidRPr="00291C63">
              <w:rPr>
                <w:b/>
              </w:rPr>
              <w:t>Сведения о работе по усилению АТЗ</w:t>
            </w:r>
          </w:p>
          <w:p w:rsidR="00E27BE2" w:rsidRPr="00291C63" w:rsidRDefault="00E27BE2" w:rsidP="00DE17A5">
            <w:pPr>
              <w:jc w:val="center"/>
              <w:rPr>
                <w:b/>
              </w:rPr>
            </w:pPr>
            <w:r w:rsidRPr="00291C63">
              <w:rPr>
                <w:b/>
              </w:rPr>
              <w:t>ММПЛ и ПОТП</w:t>
            </w:r>
          </w:p>
        </w:tc>
        <w:tc>
          <w:tcPr>
            <w:tcW w:w="992" w:type="dxa"/>
            <w:tcBorders>
              <w:top w:val="single" w:sz="4" w:space="0" w:color="000000"/>
              <w:left w:val="single" w:sz="4" w:space="0" w:color="000000"/>
              <w:bottom w:val="single" w:sz="4" w:space="0" w:color="auto"/>
              <w:right w:val="single" w:sz="4" w:space="0" w:color="000000"/>
            </w:tcBorders>
          </w:tcPr>
          <w:p w:rsidR="00E27BE2" w:rsidRPr="00291C63" w:rsidRDefault="00E27BE2" w:rsidP="009B5FAF">
            <w:pPr>
              <w:jc w:val="center"/>
              <w:rPr>
                <w:b/>
              </w:rPr>
            </w:pPr>
            <w:r w:rsidRPr="00291C63">
              <w:rPr>
                <w:b/>
              </w:rPr>
              <w:t>2021 год</w:t>
            </w:r>
          </w:p>
        </w:tc>
        <w:tc>
          <w:tcPr>
            <w:tcW w:w="880" w:type="dxa"/>
            <w:tcBorders>
              <w:top w:val="single" w:sz="4" w:space="0" w:color="000000"/>
              <w:left w:val="single" w:sz="4" w:space="0" w:color="000000"/>
              <w:bottom w:val="single" w:sz="4" w:space="0" w:color="auto"/>
              <w:right w:val="single" w:sz="4" w:space="0" w:color="auto"/>
            </w:tcBorders>
          </w:tcPr>
          <w:p w:rsidR="00E27BE2" w:rsidRPr="00291C63" w:rsidRDefault="00E27BE2" w:rsidP="00DE17A5">
            <w:pPr>
              <w:jc w:val="center"/>
              <w:rPr>
                <w:b/>
              </w:rPr>
            </w:pPr>
            <w:r w:rsidRPr="00291C63">
              <w:rPr>
                <w:b/>
              </w:rPr>
              <w:t>2022</w:t>
            </w:r>
            <w:r w:rsidR="0028475E" w:rsidRPr="00291C63">
              <w:rPr>
                <w:b/>
              </w:rPr>
              <w:t xml:space="preserve"> год</w:t>
            </w:r>
          </w:p>
        </w:tc>
      </w:tr>
      <w:tr w:rsidR="00E27BE2" w:rsidRPr="00925145" w:rsidTr="009B5FAF">
        <w:trPr>
          <w:trHeight w:val="498"/>
          <w:jc w:val="center"/>
        </w:trPr>
        <w:tc>
          <w:tcPr>
            <w:tcW w:w="567"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highlight w:val="yellow"/>
              </w:rPr>
            </w:pPr>
            <w:r w:rsidRPr="00925145">
              <w:rPr>
                <w:rFonts w:ascii="Times New Roman" w:hAnsi="Times New Roman" w:cs="Times New Roman"/>
                <w:sz w:val="24"/>
                <w:szCs w:val="24"/>
              </w:rPr>
              <w:t>1.</w:t>
            </w:r>
          </w:p>
        </w:tc>
        <w:tc>
          <w:tcPr>
            <w:tcW w:w="7828"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E27BE2" w:rsidRPr="00291C63" w:rsidRDefault="00E27BE2" w:rsidP="00925145">
            <w:pPr>
              <w:pStyle w:val="12"/>
              <w:shd w:val="clear" w:color="auto" w:fill="auto"/>
              <w:spacing w:line="240" w:lineRule="auto"/>
              <w:ind w:firstLine="284"/>
              <w:jc w:val="both"/>
              <w:rPr>
                <w:rFonts w:ascii="Times New Roman" w:hAnsi="Times New Roman" w:cs="Times New Roman"/>
                <w:bCs/>
                <w:sz w:val="24"/>
                <w:szCs w:val="24"/>
                <w:shd w:val="clear" w:color="auto" w:fill="FFFFFF"/>
              </w:rPr>
            </w:pPr>
            <w:r w:rsidRPr="00291C63">
              <w:rPr>
                <w:rFonts w:ascii="Times New Roman" w:hAnsi="Times New Roman" w:cs="Times New Roman"/>
                <w:sz w:val="24"/>
                <w:szCs w:val="24"/>
              </w:rPr>
              <w:t>Количество проведенных обследований (проверок) ПОТП,</w:t>
            </w:r>
            <w:r w:rsidR="00925145" w:rsidRPr="00291C63">
              <w:rPr>
                <w:rStyle w:val="a8"/>
                <w:rFonts w:eastAsiaTheme="minorHAnsi"/>
                <w:b w:val="0"/>
                <w:sz w:val="24"/>
                <w:szCs w:val="24"/>
              </w:rPr>
              <w:t>всего.</w:t>
            </w:r>
            <w:r w:rsidRPr="00291C63">
              <w:rPr>
                <w:rFonts w:ascii="Times New Roman" w:hAnsi="Times New Roman" w:cs="Times New Roman"/>
                <w:sz w:val="24"/>
                <w:szCs w:val="24"/>
              </w:rPr>
              <w:t>Из них:</w:t>
            </w:r>
          </w:p>
        </w:tc>
        <w:tc>
          <w:tcPr>
            <w:tcW w:w="992" w:type="dxa"/>
            <w:tcBorders>
              <w:top w:val="single" w:sz="4" w:space="0" w:color="auto"/>
              <w:left w:val="single" w:sz="4" w:space="0" w:color="auto"/>
              <w:bottom w:val="nil"/>
              <w:right w:val="single" w:sz="4" w:space="0" w:color="auto"/>
            </w:tcBorders>
            <w:shd w:val="clear" w:color="auto" w:fill="FFFFFF"/>
          </w:tcPr>
          <w:p w:rsidR="00E27BE2" w:rsidRPr="00925145" w:rsidRDefault="00587448" w:rsidP="00E27BE2">
            <w:pPr>
              <w:jc w:val="center"/>
            </w:pPr>
            <w:r w:rsidRPr="00925145">
              <w:t>41</w:t>
            </w:r>
          </w:p>
        </w:tc>
        <w:tc>
          <w:tcPr>
            <w:tcW w:w="880"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tcPr>
          <w:p w:rsidR="00E27BE2" w:rsidRPr="00925145" w:rsidRDefault="00587448" w:rsidP="00DE17A5">
            <w:pPr>
              <w:jc w:val="center"/>
            </w:pPr>
            <w:r w:rsidRPr="00925145">
              <w:t>56</w:t>
            </w:r>
          </w:p>
        </w:tc>
      </w:tr>
      <w:tr w:rsidR="00E27BE2" w:rsidRPr="00925145" w:rsidTr="009B5FAF">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1.1.</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межведомственными комиссиями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1</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587448" w:rsidP="00DE17A5">
            <w:pPr>
              <w:jc w:val="center"/>
            </w:pPr>
            <w:r w:rsidRPr="00925145">
              <w:t>7</w:t>
            </w:r>
          </w:p>
        </w:tc>
      </w:tr>
      <w:tr w:rsidR="00E27BE2" w:rsidRPr="00925145" w:rsidTr="009B5FAF">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1.2.</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надзорными и контрольными органами.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587448" w:rsidP="00E27BE2">
            <w:pPr>
              <w:jc w:val="center"/>
            </w:pPr>
            <w:r w:rsidRPr="00925145">
              <w:t>40</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587448" w:rsidP="00587448">
            <w:pPr>
              <w:jc w:val="center"/>
            </w:pPr>
            <w:r w:rsidRPr="00925145">
              <w:t>49</w:t>
            </w:r>
          </w:p>
        </w:tc>
      </w:tr>
      <w:tr w:rsidR="00E27BE2" w:rsidRPr="00925145" w:rsidTr="009B5FAF">
        <w:trPr>
          <w:trHeight w:val="47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2</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Количество недостатков в сфере АТЗ ПОТП, выявленных в ходе проведенных обследований (проверок).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p>
        </w:tc>
      </w:tr>
      <w:tr w:rsidR="00E27BE2" w:rsidRPr="00925145" w:rsidTr="009B5FAF">
        <w:trPr>
          <w:trHeight w:val="48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3</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Количество направленных информации (предписаний, актов и т.п.) для устранения выявленных недостатков в АТЗ ПОТП.</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4</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3</w:t>
            </w:r>
          </w:p>
        </w:tc>
      </w:tr>
      <w:tr w:rsidR="00E27BE2" w:rsidRPr="00925145" w:rsidTr="009B5FAF">
        <w:trPr>
          <w:trHeight w:val="53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4</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C10A47">
            <w:pPr>
              <w:pStyle w:val="12"/>
              <w:shd w:val="clear" w:color="auto" w:fill="auto"/>
              <w:spacing w:line="240" w:lineRule="auto"/>
              <w:ind w:firstLine="284"/>
              <w:jc w:val="both"/>
              <w:rPr>
                <w:rFonts w:ascii="Times New Roman" w:hAnsi="Times New Roman" w:cs="Times New Roman"/>
                <w:bCs/>
                <w:sz w:val="24"/>
                <w:szCs w:val="24"/>
                <w:shd w:val="clear" w:color="auto" w:fill="FFFFFF"/>
              </w:rPr>
            </w:pPr>
            <w:r w:rsidRPr="00291C63">
              <w:rPr>
                <w:rFonts w:ascii="Times New Roman" w:hAnsi="Times New Roman" w:cs="Times New Roman"/>
                <w:sz w:val="24"/>
                <w:szCs w:val="24"/>
              </w:rPr>
              <w:t>Количество реализованных информаций (предписаний, актов и т.п.) для устранения выявленных недостатков в АТЗ ПОТП,</w:t>
            </w:r>
            <w:r w:rsidR="00C10A47" w:rsidRPr="00291C63">
              <w:rPr>
                <w:rStyle w:val="a8"/>
                <w:rFonts w:eastAsiaTheme="minorHAnsi"/>
                <w:b w:val="0"/>
                <w:sz w:val="24"/>
                <w:szCs w:val="24"/>
              </w:rPr>
              <w:t>всего.</w:t>
            </w:r>
            <w:r w:rsidRPr="00291C63">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4</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2</w:t>
            </w:r>
          </w:p>
        </w:tc>
      </w:tr>
      <w:tr w:rsidR="00E27BE2" w:rsidRPr="00925145" w:rsidTr="009B5FAF">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4.1</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устранено недостатков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24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4.2</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привлечено должностных лиц к дисциплинарной ответственности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16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4.3</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привлечено должностных лиц к административной ответственности.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16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5</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Объем запланированных денежных средств, млн. руб. на АТЗ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C10A47">
            <w:pPr>
              <w:jc w:val="center"/>
            </w:pPr>
            <w:r w:rsidRPr="00925145">
              <w:t>1,2</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2,86</w:t>
            </w:r>
          </w:p>
        </w:tc>
      </w:tr>
      <w:tr w:rsidR="00E27BE2" w:rsidRPr="00925145" w:rsidTr="009B5FAF">
        <w:trPr>
          <w:trHeight w:val="16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6</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Объем выделенных денежных средств, млн. руб. на АТЗ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C10A47">
            <w:pPr>
              <w:jc w:val="center"/>
            </w:pPr>
            <w:r w:rsidRPr="00925145">
              <w:t>1</w:t>
            </w:r>
            <w:r w:rsidR="00C10A47" w:rsidRPr="00925145">
              <w:t>,</w:t>
            </w:r>
            <w:r w:rsidRPr="00925145">
              <w:t>2</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2,86</w:t>
            </w:r>
          </w:p>
        </w:tc>
      </w:tr>
      <w:tr w:rsidR="00E27BE2" w:rsidRPr="00925145" w:rsidTr="009B5FAF">
        <w:trPr>
          <w:trHeight w:val="16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7</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Объем освоенных денежных средств, млн. руб. на АТЗ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1,2</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2,86</w:t>
            </w:r>
          </w:p>
        </w:tc>
      </w:tr>
      <w:tr w:rsidR="00E27BE2" w:rsidRPr="00925145" w:rsidTr="009B5FAF">
        <w:trPr>
          <w:trHeight w:val="47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C10A47">
            <w:pPr>
              <w:pStyle w:val="12"/>
              <w:shd w:val="clear" w:color="auto" w:fill="auto"/>
              <w:spacing w:line="240" w:lineRule="auto"/>
              <w:ind w:firstLine="284"/>
              <w:jc w:val="both"/>
              <w:rPr>
                <w:rFonts w:ascii="Times New Roman" w:hAnsi="Times New Roman" w:cs="Times New Roman"/>
                <w:bCs/>
                <w:sz w:val="24"/>
                <w:szCs w:val="24"/>
                <w:shd w:val="clear" w:color="auto" w:fill="FFFFFF"/>
              </w:rPr>
            </w:pPr>
            <w:r w:rsidRPr="00291C63">
              <w:rPr>
                <w:rFonts w:ascii="Times New Roman" w:hAnsi="Times New Roman" w:cs="Times New Roman"/>
                <w:sz w:val="24"/>
                <w:szCs w:val="24"/>
              </w:rPr>
              <w:t>Количество ПОТП в муниципальном районе (городском округе),</w:t>
            </w:r>
            <w:r w:rsidR="00C10A47" w:rsidRPr="00291C63">
              <w:rPr>
                <w:rStyle w:val="a8"/>
                <w:rFonts w:eastAsiaTheme="minorHAnsi"/>
                <w:b w:val="0"/>
                <w:sz w:val="24"/>
                <w:szCs w:val="24"/>
              </w:rPr>
              <w:t>всего.</w:t>
            </w:r>
            <w:r w:rsidRPr="00291C63">
              <w:rPr>
                <w:rFonts w:ascii="Times New Roman"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C10A47">
            <w:pPr>
              <w:jc w:val="center"/>
            </w:pPr>
            <w:r w:rsidRPr="00925145">
              <w:t>14</w:t>
            </w:r>
            <w:r w:rsidR="00C10A47" w:rsidRPr="00925145">
              <w:t>8</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148</w:t>
            </w:r>
          </w:p>
        </w:tc>
      </w:tr>
      <w:tr w:rsidR="00E27BE2" w:rsidRPr="00925145" w:rsidTr="009B5FAF">
        <w:trPr>
          <w:trHeight w:val="3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8.1</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9B5FAF">
            <w:pPr>
              <w:pStyle w:val="12"/>
              <w:shd w:val="clear" w:color="auto" w:fill="auto"/>
              <w:spacing w:line="240" w:lineRule="auto"/>
              <w:ind w:firstLine="0"/>
              <w:jc w:val="both"/>
              <w:rPr>
                <w:rFonts w:ascii="Times New Roman" w:hAnsi="Times New Roman" w:cs="Times New Roman"/>
                <w:bCs/>
                <w:sz w:val="24"/>
                <w:szCs w:val="24"/>
                <w:shd w:val="clear" w:color="auto" w:fill="FFFFFF"/>
              </w:rPr>
            </w:pPr>
            <w:r w:rsidRPr="00291C63">
              <w:rPr>
                <w:rFonts w:ascii="Times New Roman" w:hAnsi="Times New Roman" w:cs="Times New Roman"/>
                <w:sz w:val="24"/>
                <w:szCs w:val="24"/>
              </w:rPr>
              <w:t xml:space="preserve">     ОТИ, подлежащих категорированию,</w:t>
            </w:r>
            <w:r w:rsidR="009B5FAF" w:rsidRPr="00291C63">
              <w:rPr>
                <w:rStyle w:val="a8"/>
                <w:rFonts w:eastAsiaTheme="minorHAnsi"/>
                <w:b w:val="0"/>
                <w:sz w:val="24"/>
                <w:szCs w:val="24"/>
              </w:rPr>
              <w:t>всего.</w:t>
            </w:r>
            <w:r w:rsidRPr="00291C63">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8.1.1</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категорировано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C10A47">
            <w:pPr>
              <w:jc w:val="center"/>
            </w:pPr>
            <w:r w:rsidRPr="00925145">
              <w:t>14</w:t>
            </w:r>
            <w:r w:rsidR="00C10A47" w:rsidRPr="00925145">
              <w:t>8</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148</w:t>
            </w:r>
          </w:p>
        </w:tc>
      </w:tr>
      <w:tr w:rsidR="00E27BE2" w:rsidRPr="00925145" w:rsidTr="009B5FAF">
        <w:trPr>
          <w:trHeight w:val="24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8.1.2</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проведена оценка уязвимости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26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8.1.3</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утверждены планы обеспечения транспортной безопасности (далее - ТБ)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24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8.1.4</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0"/>
              <w:jc w:val="left"/>
              <w:rPr>
                <w:rFonts w:ascii="Times New Roman" w:hAnsi="Times New Roman" w:cs="Times New Roman"/>
                <w:sz w:val="24"/>
                <w:szCs w:val="24"/>
              </w:rPr>
            </w:pPr>
            <w:r w:rsidRPr="00291C63">
              <w:rPr>
                <w:rFonts w:ascii="Times New Roman" w:hAnsi="Times New Roman" w:cs="Times New Roman"/>
                <w:sz w:val="24"/>
                <w:szCs w:val="24"/>
              </w:rPr>
              <w:t xml:space="preserve">    приведено в соответствие с требованиями ТБ</w:t>
            </w:r>
          </w:p>
        </w:tc>
        <w:tc>
          <w:tcPr>
            <w:tcW w:w="992" w:type="dxa"/>
            <w:tcBorders>
              <w:top w:val="single" w:sz="4" w:space="0" w:color="auto"/>
              <w:left w:val="single" w:sz="4" w:space="0" w:color="auto"/>
              <w:bottom w:val="single" w:sz="4" w:space="0" w:color="auto"/>
              <w:right w:val="single" w:sz="4" w:space="0" w:color="auto"/>
            </w:tcBorders>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41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8.2</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0"/>
              <w:jc w:val="left"/>
              <w:rPr>
                <w:rFonts w:ascii="Times New Roman" w:hAnsi="Times New Roman" w:cs="Times New Roman"/>
                <w:bCs/>
                <w:sz w:val="24"/>
                <w:szCs w:val="24"/>
                <w:shd w:val="clear" w:color="auto" w:fill="FFFFFF"/>
              </w:rPr>
            </w:pPr>
            <w:r w:rsidRPr="00291C63">
              <w:rPr>
                <w:rFonts w:ascii="Times New Roman" w:hAnsi="Times New Roman" w:cs="Times New Roman"/>
                <w:sz w:val="24"/>
                <w:szCs w:val="24"/>
              </w:rPr>
              <w:t xml:space="preserve">    ТС, подлежащих паспортизации,</w:t>
            </w:r>
            <w:r w:rsidR="009B5FAF" w:rsidRPr="00291C63">
              <w:rPr>
                <w:rStyle w:val="a8"/>
                <w:rFonts w:eastAsiaTheme="minorHAnsi"/>
                <w:b w:val="0"/>
                <w:sz w:val="24"/>
                <w:szCs w:val="24"/>
              </w:rPr>
              <w:t>всего.</w:t>
            </w:r>
            <w:r w:rsidRPr="00291C63">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8.2.1</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0"/>
              <w:jc w:val="left"/>
              <w:rPr>
                <w:rFonts w:ascii="Times New Roman" w:hAnsi="Times New Roman" w:cs="Times New Roman"/>
                <w:sz w:val="24"/>
                <w:szCs w:val="24"/>
              </w:rPr>
            </w:pPr>
            <w:r w:rsidRPr="00291C63">
              <w:rPr>
                <w:rFonts w:ascii="Times New Roman" w:hAnsi="Times New Roman" w:cs="Times New Roman"/>
                <w:sz w:val="24"/>
                <w:szCs w:val="24"/>
              </w:rPr>
              <w:t xml:space="preserve">    паспортизировано</w:t>
            </w:r>
          </w:p>
        </w:tc>
        <w:tc>
          <w:tcPr>
            <w:tcW w:w="992" w:type="dxa"/>
            <w:tcBorders>
              <w:top w:val="single" w:sz="4" w:space="0" w:color="auto"/>
              <w:left w:val="single" w:sz="4" w:space="0" w:color="auto"/>
              <w:bottom w:val="single" w:sz="4" w:space="0" w:color="auto"/>
              <w:right w:val="single" w:sz="4" w:space="0" w:color="auto"/>
            </w:tcBorders>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8.2.2</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0"/>
              <w:jc w:val="left"/>
              <w:rPr>
                <w:rFonts w:ascii="Times New Roman" w:hAnsi="Times New Roman" w:cs="Times New Roman"/>
                <w:sz w:val="24"/>
                <w:szCs w:val="24"/>
              </w:rPr>
            </w:pPr>
            <w:r w:rsidRPr="00291C63">
              <w:rPr>
                <w:rFonts w:ascii="Times New Roman" w:hAnsi="Times New Roman" w:cs="Times New Roman"/>
                <w:sz w:val="24"/>
                <w:szCs w:val="24"/>
              </w:rPr>
              <w:t xml:space="preserve">    приведено в соответствие с требованиями ТБ</w:t>
            </w:r>
          </w:p>
        </w:tc>
        <w:tc>
          <w:tcPr>
            <w:tcW w:w="992" w:type="dxa"/>
            <w:tcBorders>
              <w:top w:val="single" w:sz="4" w:space="0" w:color="auto"/>
              <w:left w:val="single" w:sz="4" w:space="0" w:color="auto"/>
              <w:bottom w:val="single" w:sz="4" w:space="0" w:color="auto"/>
              <w:right w:val="single" w:sz="4" w:space="0" w:color="auto"/>
            </w:tcBorders>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47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8.3</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291C63"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291C63">
              <w:rPr>
                <w:rFonts w:ascii="Times New Roman" w:hAnsi="Times New Roman" w:cs="Times New Roman"/>
                <w:sz w:val="24"/>
                <w:szCs w:val="24"/>
              </w:rPr>
              <w:t>Количество ММПЛ в муниципальном районе (городском округе),</w:t>
            </w:r>
            <w:r w:rsidRPr="00291C63">
              <w:rPr>
                <w:rStyle w:val="a8"/>
                <w:rFonts w:eastAsiaTheme="minorHAnsi"/>
                <w:b w:val="0"/>
                <w:sz w:val="24"/>
                <w:szCs w:val="24"/>
              </w:rPr>
              <w:t>всего.</w:t>
            </w:r>
            <w:r w:rsidRPr="00291C63">
              <w:rPr>
                <w:rFonts w:ascii="Times New Roman" w:hAnsi="Times New Roman" w:cs="Times New Roman"/>
                <w:sz w:val="24"/>
                <w:szCs w:val="24"/>
              </w:rPr>
              <w:t>Из них:</w:t>
            </w:r>
          </w:p>
        </w:tc>
        <w:tc>
          <w:tcPr>
            <w:tcW w:w="992" w:type="dxa"/>
            <w:tcBorders>
              <w:top w:val="single" w:sz="4" w:space="0" w:color="auto"/>
              <w:left w:val="single" w:sz="4" w:space="0" w:color="auto"/>
              <w:bottom w:val="single" w:sz="4" w:space="0" w:color="auto"/>
              <w:right w:val="single" w:sz="4" w:space="0" w:color="auto"/>
            </w:tcBorders>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24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8.3.1</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both"/>
              <w:rPr>
                <w:rFonts w:ascii="Times New Roman" w:hAnsi="Times New Roman" w:cs="Times New Roman"/>
                <w:sz w:val="24"/>
                <w:szCs w:val="24"/>
              </w:rPr>
            </w:pPr>
            <w:r w:rsidRPr="00925145">
              <w:rPr>
                <w:rFonts w:ascii="Times New Roman" w:hAnsi="Times New Roman" w:cs="Times New Roman"/>
                <w:sz w:val="24"/>
                <w:szCs w:val="24"/>
              </w:rPr>
              <w:t xml:space="preserve">     категорировано</w:t>
            </w:r>
          </w:p>
        </w:tc>
        <w:tc>
          <w:tcPr>
            <w:tcW w:w="992" w:type="dxa"/>
            <w:tcBorders>
              <w:top w:val="single" w:sz="4" w:space="0" w:color="auto"/>
              <w:left w:val="single" w:sz="4" w:space="0" w:color="auto"/>
              <w:bottom w:val="single" w:sz="4" w:space="0" w:color="auto"/>
              <w:right w:val="single" w:sz="4" w:space="0" w:color="auto"/>
            </w:tcBorders>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245"/>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8.3.2</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925145">
              <w:rPr>
                <w:rFonts w:ascii="Times New Roman" w:hAnsi="Times New Roman" w:cs="Times New Roman"/>
                <w:sz w:val="24"/>
                <w:szCs w:val="24"/>
              </w:rPr>
              <w:t>паспортизировано</w:t>
            </w:r>
          </w:p>
        </w:tc>
        <w:tc>
          <w:tcPr>
            <w:tcW w:w="992" w:type="dxa"/>
            <w:tcBorders>
              <w:top w:val="single" w:sz="4" w:space="0" w:color="auto"/>
              <w:left w:val="single" w:sz="4" w:space="0" w:color="auto"/>
              <w:bottom w:val="single" w:sz="4" w:space="0" w:color="auto"/>
              <w:right w:val="single" w:sz="4" w:space="0" w:color="auto"/>
            </w:tcBorders>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27BE2" w:rsidRPr="00925145" w:rsidRDefault="00E27BE2" w:rsidP="00DE17A5">
            <w:pPr>
              <w:jc w:val="center"/>
            </w:pPr>
            <w:r w:rsidRPr="00925145">
              <w:t>0</w:t>
            </w:r>
          </w:p>
        </w:tc>
      </w:tr>
      <w:tr w:rsidR="00E27BE2" w:rsidRPr="00925145" w:rsidTr="009B5FAF">
        <w:trPr>
          <w:trHeight w:val="27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0"/>
              <w:jc w:val="center"/>
              <w:rPr>
                <w:rFonts w:ascii="Times New Roman" w:hAnsi="Times New Roman" w:cs="Times New Roman"/>
                <w:sz w:val="24"/>
                <w:szCs w:val="24"/>
              </w:rPr>
            </w:pPr>
            <w:r w:rsidRPr="00925145">
              <w:rPr>
                <w:rFonts w:ascii="Times New Roman" w:hAnsi="Times New Roman" w:cs="Times New Roman"/>
                <w:sz w:val="24"/>
                <w:szCs w:val="24"/>
              </w:rPr>
              <w:t>8.3.3</w:t>
            </w:r>
          </w:p>
        </w:tc>
        <w:tc>
          <w:tcPr>
            <w:tcW w:w="782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E27BE2" w:rsidRPr="00925145" w:rsidRDefault="00E27BE2" w:rsidP="00DE17A5">
            <w:pPr>
              <w:pStyle w:val="12"/>
              <w:shd w:val="clear" w:color="auto" w:fill="auto"/>
              <w:spacing w:line="240" w:lineRule="auto"/>
              <w:ind w:firstLine="284"/>
              <w:jc w:val="both"/>
              <w:rPr>
                <w:rFonts w:ascii="Times New Roman" w:hAnsi="Times New Roman" w:cs="Times New Roman"/>
                <w:sz w:val="24"/>
                <w:szCs w:val="24"/>
              </w:rPr>
            </w:pPr>
            <w:r w:rsidRPr="00925145">
              <w:rPr>
                <w:rFonts w:ascii="Times New Roman" w:hAnsi="Times New Roman" w:cs="Times New Roman"/>
                <w:sz w:val="24"/>
                <w:szCs w:val="24"/>
              </w:rPr>
              <w:t>приведено в соответствие с требованиями АТЗ.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7BE2" w:rsidRPr="00925145" w:rsidRDefault="00E27BE2" w:rsidP="00E27BE2">
            <w:pPr>
              <w:jc w:val="center"/>
            </w:pPr>
            <w:r w:rsidRPr="00925145">
              <w:t>0</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E27BE2" w:rsidRPr="00925145" w:rsidRDefault="00E27BE2" w:rsidP="00DE17A5">
            <w:pPr>
              <w:jc w:val="center"/>
            </w:pPr>
            <w:r w:rsidRPr="00925145">
              <w:t>0</w:t>
            </w:r>
          </w:p>
        </w:tc>
      </w:tr>
    </w:tbl>
    <w:p w:rsidR="001448AD" w:rsidRDefault="001448AD" w:rsidP="001448AD"/>
    <w:p w:rsidR="001448AD" w:rsidRDefault="001448AD" w:rsidP="001448AD"/>
    <w:p w:rsidR="001448AD" w:rsidRDefault="001448AD" w:rsidP="001448AD"/>
    <w:p w:rsidR="001448AD" w:rsidRDefault="001448AD" w:rsidP="001448AD"/>
    <w:p w:rsidR="001448AD" w:rsidRDefault="001448AD" w:rsidP="001448AD"/>
    <w:p w:rsidR="001448AD" w:rsidRDefault="001448AD" w:rsidP="001448AD"/>
    <w:p w:rsidR="001448AD" w:rsidRDefault="001448AD" w:rsidP="001448AD"/>
    <w:p w:rsidR="009B5FAF" w:rsidRDefault="009B5FAF" w:rsidP="001448AD"/>
    <w:p w:rsidR="009B5FAF" w:rsidRDefault="009B5FAF" w:rsidP="001448AD"/>
    <w:p w:rsidR="009B5FAF" w:rsidRDefault="009B5FAF" w:rsidP="001448AD"/>
    <w:p w:rsidR="009B5FAF" w:rsidRDefault="009B5FAF" w:rsidP="001448AD"/>
    <w:p w:rsidR="009B5FAF" w:rsidRDefault="009B5FAF" w:rsidP="001448AD"/>
    <w:p w:rsidR="009B5FAF" w:rsidRDefault="009B5FAF" w:rsidP="001448AD"/>
    <w:p w:rsidR="00C10A47" w:rsidRDefault="00C10A47" w:rsidP="001448AD"/>
    <w:p w:rsidR="001448AD" w:rsidRDefault="001448AD" w:rsidP="001448AD"/>
    <w:p w:rsidR="001448AD" w:rsidRPr="00513653" w:rsidRDefault="00513653" w:rsidP="001448AD">
      <w:pPr>
        <w:rPr>
          <w:b/>
          <w:sz w:val="20"/>
          <w:szCs w:val="20"/>
        </w:rPr>
      </w:pPr>
      <w:r>
        <w:tab/>
      </w:r>
      <w:r w:rsidR="001448AD" w:rsidRPr="00513653">
        <w:rPr>
          <w:b/>
          <w:sz w:val="20"/>
          <w:szCs w:val="20"/>
        </w:rPr>
        <w:t>Таблица 4</w:t>
      </w:r>
    </w:p>
    <w:tbl>
      <w:tblPr>
        <w:tblStyle w:val="af4"/>
        <w:tblW w:w="0" w:type="auto"/>
        <w:tblLook w:val="04A0"/>
      </w:tblPr>
      <w:tblGrid>
        <w:gridCol w:w="1713"/>
        <w:gridCol w:w="1589"/>
        <w:gridCol w:w="1674"/>
        <w:gridCol w:w="1590"/>
        <w:gridCol w:w="2066"/>
        <w:gridCol w:w="1221"/>
      </w:tblGrid>
      <w:tr w:rsidR="001448AD" w:rsidRPr="00925145" w:rsidTr="00291C63">
        <w:tc>
          <w:tcPr>
            <w:tcW w:w="9853" w:type="dxa"/>
            <w:gridSpan w:val="6"/>
          </w:tcPr>
          <w:p w:rsidR="001448AD" w:rsidRPr="00925145" w:rsidRDefault="001448AD" w:rsidP="00DE17A5">
            <w:pPr>
              <w:jc w:val="center"/>
              <w:rPr>
                <w:b/>
              </w:rPr>
            </w:pPr>
            <w:r w:rsidRPr="00925145">
              <w:rPr>
                <w:b/>
              </w:rPr>
              <w:t>Сведения об обеспеченности специалистами и психологами</w:t>
            </w:r>
          </w:p>
          <w:p w:rsidR="001448AD" w:rsidRPr="00925145" w:rsidRDefault="001448AD" w:rsidP="00DE17A5">
            <w:pPr>
              <w:jc w:val="center"/>
              <w:rPr>
                <w:b/>
              </w:rPr>
            </w:pPr>
            <w:r w:rsidRPr="00925145">
              <w:rPr>
                <w:b/>
              </w:rPr>
              <w:t>образовательных организаций</w:t>
            </w:r>
          </w:p>
        </w:tc>
      </w:tr>
      <w:tr w:rsidR="001448AD" w:rsidRPr="00291C63" w:rsidTr="00291C63">
        <w:trPr>
          <w:trHeight w:val="1817"/>
        </w:trPr>
        <w:tc>
          <w:tcPr>
            <w:tcW w:w="1713" w:type="dxa"/>
          </w:tcPr>
          <w:p w:rsidR="001448AD" w:rsidRPr="00291C63" w:rsidRDefault="001448AD" w:rsidP="00DE17A5">
            <w:pPr>
              <w:rPr>
                <w:b/>
              </w:rPr>
            </w:pPr>
            <w:r w:rsidRPr="00291C63">
              <w:rPr>
                <w:b/>
              </w:rPr>
              <w:t>Фактическое количество обучающихся</w:t>
            </w:r>
          </w:p>
        </w:tc>
        <w:tc>
          <w:tcPr>
            <w:tcW w:w="1592" w:type="dxa"/>
          </w:tcPr>
          <w:p w:rsidR="001448AD" w:rsidRPr="00291C63" w:rsidRDefault="001448AD" w:rsidP="00DE17A5">
            <w:pPr>
              <w:rPr>
                <w:b/>
              </w:rPr>
            </w:pPr>
            <w:r w:rsidRPr="00291C63">
              <w:rPr>
                <w:b/>
              </w:rPr>
              <w:t>Штатная численность психологов</w:t>
            </w:r>
          </w:p>
        </w:tc>
        <w:tc>
          <w:tcPr>
            <w:tcW w:w="1674" w:type="dxa"/>
          </w:tcPr>
          <w:p w:rsidR="001448AD" w:rsidRPr="00291C63" w:rsidRDefault="001448AD" w:rsidP="00DE17A5">
            <w:pPr>
              <w:rPr>
                <w:b/>
              </w:rPr>
            </w:pPr>
            <w:r w:rsidRPr="00291C63">
              <w:rPr>
                <w:b/>
              </w:rPr>
              <w:t xml:space="preserve">Фактическая численность педагогов психологов </w:t>
            </w:r>
          </w:p>
        </w:tc>
        <w:tc>
          <w:tcPr>
            <w:tcW w:w="1592" w:type="dxa"/>
          </w:tcPr>
          <w:p w:rsidR="001448AD" w:rsidRPr="00291C63" w:rsidRDefault="001448AD" w:rsidP="00DE17A5">
            <w:pPr>
              <w:rPr>
                <w:b/>
              </w:rPr>
            </w:pPr>
            <w:r w:rsidRPr="00291C63">
              <w:rPr>
                <w:b/>
              </w:rPr>
              <w:t xml:space="preserve">Расчетная численность штатных единиц психологов </w:t>
            </w:r>
          </w:p>
        </w:tc>
        <w:tc>
          <w:tcPr>
            <w:tcW w:w="2184" w:type="dxa"/>
          </w:tcPr>
          <w:p w:rsidR="001448AD" w:rsidRPr="00291C63" w:rsidRDefault="001448AD" w:rsidP="00DE17A5">
            <w:pPr>
              <w:rPr>
                <w:b/>
              </w:rPr>
            </w:pPr>
            <w:r w:rsidRPr="00291C63">
              <w:rPr>
                <w:b/>
              </w:rPr>
              <w:t>Количество штатных единиц психологов, дополнительно введенных с 01.01.2022</w:t>
            </w:r>
          </w:p>
        </w:tc>
        <w:tc>
          <w:tcPr>
            <w:tcW w:w="1098" w:type="dxa"/>
          </w:tcPr>
          <w:p w:rsidR="001448AD" w:rsidRPr="00291C63" w:rsidRDefault="001448AD" w:rsidP="00DE17A5">
            <w:pPr>
              <w:rPr>
                <w:b/>
              </w:rPr>
            </w:pPr>
            <w:r w:rsidRPr="00291C63">
              <w:rPr>
                <w:b/>
              </w:rPr>
              <w:t>Дефицит штатных единиц</w:t>
            </w:r>
          </w:p>
        </w:tc>
      </w:tr>
      <w:tr w:rsidR="001448AD" w:rsidRPr="00925145" w:rsidTr="00291C63">
        <w:tc>
          <w:tcPr>
            <w:tcW w:w="1713" w:type="dxa"/>
          </w:tcPr>
          <w:p w:rsidR="001448AD" w:rsidRPr="00925145" w:rsidRDefault="001448AD" w:rsidP="00DE17A5">
            <w:pPr>
              <w:jc w:val="center"/>
            </w:pPr>
            <w:r w:rsidRPr="00925145">
              <w:t>29</w:t>
            </w:r>
            <w:r w:rsidR="00CE72D2" w:rsidRPr="00925145">
              <w:t>56</w:t>
            </w:r>
          </w:p>
          <w:p w:rsidR="001448AD" w:rsidRPr="00925145" w:rsidRDefault="001448AD" w:rsidP="00DE17A5">
            <w:pPr>
              <w:jc w:val="center"/>
            </w:pPr>
          </w:p>
        </w:tc>
        <w:tc>
          <w:tcPr>
            <w:tcW w:w="1592" w:type="dxa"/>
          </w:tcPr>
          <w:p w:rsidR="001448AD" w:rsidRPr="00925145" w:rsidRDefault="00CE72D2" w:rsidP="00DE17A5">
            <w:pPr>
              <w:jc w:val="center"/>
            </w:pPr>
            <w:r w:rsidRPr="00925145">
              <w:t>4</w:t>
            </w:r>
          </w:p>
        </w:tc>
        <w:tc>
          <w:tcPr>
            <w:tcW w:w="1674" w:type="dxa"/>
          </w:tcPr>
          <w:p w:rsidR="001448AD" w:rsidRPr="00925145" w:rsidRDefault="00CE72D2" w:rsidP="00DE17A5">
            <w:pPr>
              <w:jc w:val="center"/>
            </w:pPr>
            <w:r w:rsidRPr="00925145">
              <w:t>4</w:t>
            </w:r>
          </w:p>
        </w:tc>
        <w:tc>
          <w:tcPr>
            <w:tcW w:w="1592" w:type="dxa"/>
          </w:tcPr>
          <w:p w:rsidR="001448AD" w:rsidRPr="00925145" w:rsidRDefault="00CE72D2" w:rsidP="00DE17A5">
            <w:pPr>
              <w:jc w:val="center"/>
            </w:pPr>
            <w:r w:rsidRPr="00925145">
              <w:t>1/739</w:t>
            </w:r>
          </w:p>
        </w:tc>
        <w:tc>
          <w:tcPr>
            <w:tcW w:w="2184" w:type="dxa"/>
          </w:tcPr>
          <w:p w:rsidR="001448AD" w:rsidRPr="00925145" w:rsidRDefault="001448AD" w:rsidP="00DE17A5">
            <w:pPr>
              <w:jc w:val="center"/>
            </w:pPr>
            <w:r w:rsidRPr="00925145">
              <w:t>0</w:t>
            </w:r>
          </w:p>
        </w:tc>
        <w:tc>
          <w:tcPr>
            <w:tcW w:w="1098" w:type="dxa"/>
          </w:tcPr>
          <w:p w:rsidR="001448AD" w:rsidRPr="00925145" w:rsidRDefault="00CE72D2" w:rsidP="00DE17A5">
            <w:pPr>
              <w:jc w:val="center"/>
            </w:pPr>
            <w:r w:rsidRPr="00925145">
              <w:t>2</w:t>
            </w:r>
          </w:p>
        </w:tc>
      </w:tr>
    </w:tbl>
    <w:p w:rsidR="001448AD" w:rsidRDefault="001448AD" w:rsidP="001448AD"/>
    <w:p w:rsidR="001448AD" w:rsidRDefault="001448AD" w:rsidP="00761251">
      <w:pPr>
        <w:ind w:firstLine="709"/>
        <w:jc w:val="both"/>
        <w:rPr>
          <w:sz w:val="28"/>
          <w:szCs w:val="28"/>
        </w:rPr>
      </w:pPr>
    </w:p>
    <w:p w:rsidR="001448AD" w:rsidRDefault="001448AD" w:rsidP="00761251">
      <w:pPr>
        <w:ind w:firstLine="709"/>
        <w:jc w:val="both"/>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Pr>
        <w:rPr>
          <w:sz w:val="28"/>
          <w:szCs w:val="28"/>
        </w:rPr>
      </w:pPr>
    </w:p>
    <w:p w:rsidR="001448AD" w:rsidRDefault="001448AD"/>
    <w:p w:rsidR="00A80596" w:rsidRDefault="00A80596"/>
    <w:p w:rsidR="00434AEF" w:rsidRDefault="00434AEF"/>
    <w:p w:rsidR="00A80596" w:rsidRDefault="00A80596"/>
    <w:p w:rsidR="00A80596" w:rsidRDefault="00A80596"/>
    <w:p w:rsidR="00A80596" w:rsidRDefault="00A80596"/>
    <w:p w:rsidR="00846CDB" w:rsidRDefault="00846CDB"/>
    <w:p w:rsidR="00925145" w:rsidRDefault="00925145" w:rsidP="00925145">
      <w:pPr>
        <w:jc w:val="right"/>
      </w:pPr>
    </w:p>
    <w:p w:rsidR="00A80596" w:rsidRPr="00CE72D2" w:rsidRDefault="00CE72D2">
      <w:pPr>
        <w:rPr>
          <w:b/>
          <w:sz w:val="20"/>
          <w:szCs w:val="20"/>
        </w:rPr>
      </w:pPr>
      <w:r>
        <w:tab/>
      </w:r>
      <w:r w:rsidR="00A80596" w:rsidRPr="00CE72D2">
        <w:rPr>
          <w:b/>
          <w:sz w:val="20"/>
          <w:szCs w:val="20"/>
        </w:rPr>
        <w:t>Таблица 5</w:t>
      </w:r>
    </w:p>
    <w:tbl>
      <w:tblPr>
        <w:tblW w:w="10206" w:type="dxa"/>
        <w:jc w:val="center"/>
        <w:tblLayout w:type="fixed"/>
        <w:tblCellMar>
          <w:left w:w="40" w:type="dxa"/>
          <w:right w:w="40" w:type="dxa"/>
        </w:tblCellMar>
        <w:tblLook w:val="04A0"/>
      </w:tblPr>
      <w:tblGrid>
        <w:gridCol w:w="567"/>
        <w:gridCol w:w="8221"/>
        <w:gridCol w:w="710"/>
        <w:gridCol w:w="708"/>
      </w:tblGrid>
      <w:tr w:rsidR="00A80596" w:rsidRPr="00291C63" w:rsidTr="00F305EF">
        <w:trPr>
          <w:trHeight w:val="708"/>
          <w:jc w:val="center"/>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rPr>
                <w:b/>
                <w:color w:val="000000"/>
              </w:rPr>
            </w:pPr>
            <w:r w:rsidRPr="00291C63">
              <w:rPr>
                <w:b/>
                <w:color w:val="000000"/>
              </w:rPr>
              <w:t xml:space="preserve">  №</w:t>
            </w:r>
          </w:p>
          <w:p w:rsidR="00A80596" w:rsidRPr="00291C63" w:rsidRDefault="00A80596" w:rsidP="00603C99">
            <w:pPr>
              <w:shd w:val="clear" w:color="auto" w:fill="FFFFFF"/>
              <w:autoSpaceDE w:val="0"/>
              <w:autoSpaceDN w:val="0"/>
              <w:adjustRightInd w:val="0"/>
              <w:rPr>
                <w:b/>
              </w:rPr>
            </w:pPr>
            <w:r w:rsidRPr="00291C63">
              <w:rPr>
                <w:b/>
                <w:color w:val="000000"/>
              </w:rPr>
              <w:t>п/п</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A80596" w:rsidRPr="00291C63" w:rsidRDefault="00A80596" w:rsidP="00806F8E">
            <w:pPr>
              <w:shd w:val="clear" w:color="auto" w:fill="FFFFFF"/>
              <w:autoSpaceDE w:val="0"/>
              <w:autoSpaceDN w:val="0"/>
              <w:adjustRightInd w:val="0"/>
              <w:jc w:val="center"/>
              <w:rPr>
                <w:b/>
                <w:color w:val="000000"/>
              </w:rPr>
            </w:pPr>
            <w:r w:rsidRPr="00291C63">
              <w:rPr>
                <w:b/>
                <w:color w:val="000000"/>
              </w:rPr>
              <w:t>Показатели реализации Комплексного плана противодействия идеологии терроризма в Российской Федерации на 2019-2023 годы</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6D1265" w:rsidP="00603C99">
            <w:pPr>
              <w:shd w:val="clear" w:color="auto" w:fill="FFFFFF"/>
              <w:autoSpaceDE w:val="0"/>
              <w:autoSpaceDN w:val="0"/>
              <w:adjustRightInd w:val="0"/>
              <w:jc w:val="center"/>
              <w:rPr>
                <w:b/>
              </w:rPr>
            </w:pPr>
            <w:r w:rsidRPr="00291C63">
              <w:rPr>
                <w:b/>
              </w:rPr>
              <w:t>2021</w:t>
            </w:r>
          </w:p>
          <w:p w:rsidR="00A80596" w:rsidRPr="00291C63" w:rsidRDefault="00A80596" w:rsidP="00603C99">
            <w:pPr>
              <w:shd w:val="clear" w:color="auto" w:fill="FFFFFF"/>
              <w:autoSpaceDE w:val="0"/>
              <w:autoSpaceDN w:val="0"/>
              <w:adjustRightInd w:val="0"/>
              <w:jc w:val="center"/>
              <w:rPr>
                <w:b/>
              </w:rPr>
            </w:pPr>
            <w:r w:rsidRPr="00291C63">
              <w:rPr>
                <w:b/>
              </w:rPr>
              <w:t>год</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6D1265" w:rsidP="00603C99">
            <w:pPr>
              <w:shd w:val="clear" w:color="auto" w:fill="FFFFFF"/>
              <w:autoSpaceDE w:val="0"/>
              <w:autoSpaceDN w:val="0"/>
              <w:adjustRightInd w:val="0"/>
              <w:rPr>
                <w:b/>
              </w:rPr>
            </w:pPr>
            <w:r w:rsidRPr="00291C63">
              <w:rPr>
                <w:b/>
              </w:rPr>
              <w:t>2022</w:t>
            </w:r>
          </w:p>
          <w:p w:rsidR="00A80596" w:rsidRPr="00291C63" w:rsidRDefault="00A80596" w:rsidP="00603C99">
            <w:pPr>
              <w:shd w:val="clear" w:color="auto" w:fill="FFFFFF"/>
              <w:autoSpaceDE w:val="0"/>
              <w:autoSpaceDN w:val="0"/>
              <w:adjustRightInd w:val="0"/>
              <w:rPr>
                <w:b/>
              </w:rPr>
            </w:pPr>
            <w:r w:rsidRPr="00291C63">
              <w:rPr>
                <w:b/>
              </w:rPr>
              <w:t xml:space="preserve"> год</w:t>
            </w:r>
          </w:p>
        </w:tc>
      </w:tr>
      <w:tr w:rsidR="00A80596" w:rsidRPr="00291C63" w:rsidTr="00F305EF">
        <w:trPr>
          <w:trHeight w:val="476"/>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 xml:space="preserve">Данные о реализации социально-экономических мер, предусмотренных законодательством Российской Федерации, в отношении лиц, отбывших наказание за совершение </w:t>
            </w:r>
            <w:r w:rsidR="00850992" w:rsidRPr="00291C63">
              <w:t xml:space="preserve">преступлений террористического </w:t>
            </w:r>
            <w:r w:rsidRPr="00291C63">
              <w:t xml:space="preserve"> характера, направленных на их ресоциализацию (п.1.1)</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pPr>
            <w:r w:rsidRPr="00291C63">
              <w:t>Общее количество проживающих в МО лиц, отбывших наказание за совершение преступлений террористического характера</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pPr>
            <w:r w:rsidRPr="00291C63">
              <w:t>Количество лиц данной категории, с которыми проведены мероприятия по ресоциализации в отчетный период</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pPr>
            <w:r w:rsidRPr="00291C63">
              <w:t>Количество реализованных мероприятий (трудоустроено/выплачено пособий по безработице/оказана психологическая помощь/оказана правовая помощь) в отношении данной категории лиц</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pPr>
            <w:r w:rsidRPr="00291C63">
              <w:t>Количество лиц указанной категории, принявших участие в проведении мероприятий по профилактике терроризма</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5.</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8234D0" w:rsidRPr="00291C63" w:rsidRDefault="00A80596" w:rsidP="00603C99">
            <w:pPr>
              <w:shd w:val="clear" w:color="auto" w:fill="FFFFFF"/>
              <w:autoSpaceDE w:val="0"/>
              <w:autoSpaceDN w:val="0"/>
              <w:adjustRightInd w:val="0"/>
            </w:pPr>
            <w:r w:rsidRPr="00291C63">
              <w:t>Количество уголовных дел, возбужденных по признакам преступлений террористического характера в отношении лиц из числа отбывших наказание за совершение преступлений террористического характера</w:t>
            </w:r>
            <w:r w:rsidR="00434AEF" w:rsidRPr="00291C63">
              <w:t xml:space="preserve">, проживающих на территории МО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5D26A9" w:rsidRPr="00291C63" w:rsidTr="00F305EF">
        <w:trPr>
          <w:trHeight w:val="476"/>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234D0" w:rsidRPr="00291C63" w:rsidRDefault="008234D0" w:rsidP="00850992">
            <w:pPr>
              <w:shd w:val="clear" w:color="auto" w:fill="FFFFFF"/>
              <w:autoSpaceDE w:val="0"/>
              <w:autoSpaceDN w:val="0"/>
              <w:adjustRightInd w:val="0"/>
              <w:jc w:val="center"/>
            </w:pPr>
            <w:r w:rsidRPr="00291C63">
              <w:t>Данные об осуществлении с лицами, отбывающими наказание за совершение преступлений террористического характера, не связанные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(п.1.3. Комплексного плана)</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6.</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pPr>
            <w:r w:rsidRPr="00291C63">
              <w:t>Количество лиц в МО, отбывающие наказание, не связанное с лишением свободы</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7.</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pPr>
            <w:r w:rsidRPr="00291C63">
              <w:t>Общее количество реализованных профилактических мероприятий с указанной категорией</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8.</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850992" w:rsidRPr="00291C63" w:rsidRDefault="00A80596" w:rsidP="00603C99">
            <w:pPr>
              <w:shd w:val="clear" w:color="auto" w:fill="FFFFFF"/>
              <w:autoSpaceDE w:val="0"/>
              <w:autoSpaceDN w:val="0"/>
              <w:adjustRightInd w:val="0"/>
            </w:pPr>
            <w:r w:rsidRPr="00291C63">
              <w:t>Количество специалистов (представителей религиозных и общественных организаций, психологов), привлеченных к  проведению профилактических бесед с лицам</w:t>
            </w:r>
            <w:r w:rsidR="00434AEF" w:rsidRPr="00291C63">
              <w:t xml:space="preserve">и указанной категории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9.</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A80596" w:rsidRPr="00291C63" w:rsidRDefault="00A80596" w:rsidP="00603C99">
            <w:r w:rsidRPr="00291C63">
              <w:t>Количество лиц указанной категории, задействованных в проведении меропри</w:t>
            </w:r>
            <w:r w:rsidR="00434AEF" w:rsidRPr="00291C63">
              <w:t>ятий по профилактике терроризма</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10.</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8234D0" w:rsidRPr="00291C63" w:rsidRDefault="00A80596" w:rsidP="00603C99">
            <w:r w:rsidRPr="00291C63">
              <w:t xml:space="preserve">Количество уголовных дел, возбужденных по признакам преступлений террористического характера, в отношении лиц из числа отбывающих наказание за совершение преступлений террористического характера, не связанное с лишением свободы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8234D0" w:rsidRPr="00291C63" w:rsidTr="00F305EF">
        <w:trPr>
          <w:trHeight w:val="476"/>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234D0" w:rsidRPr="00291C63" w:rsidRDefault="008234D0" w:rsidP="00925145">
            <w:pPr>
              <w:shd w:val="clear" w:color="auto" w:fill="FFFFFF"/>
              <w:autoSpaceDE w:val="0"/>
              <w:autoSpaceDN w:val="0"/>
              <w:adjustRightInd w:val="0"/>
              <w:jc w:val="center"/>
            </w:pPr>
            <w:r w:rsidRPr="00291C63">
              <w:rPr>
                <w:bCs/>
              </w:rPr>
              <w:t>Данные о проведении с членами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оказании указанным лицам социальной, психологической и правовой помощи при участии представителей религиозных и общественных организаций, психологов (п. 1.4 Комплексного плана)</w:t>
            </w:r>
          </w:p>
        </w:tc>
      </w:tr>
      <w:tr w:rsidR="00A80596" w:rsidRPr="00291C63" w:rsidTr="002770B5">
        <w:trPr>
          <w:trHeight w:val="149"/>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11.</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Общее количество лиц данной категории, находящихся на территории МО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806F8E" w:rsidP="00603C99">
            <w:pPr>
              <w:shd w:val="clear" w:color="auto" w:fill="FFFFFF"/>
              <w:autoSpaceDE w:val="0"/>
              <w:autoSpaceDN w:val="0"/>
              <w:adjustRightInd w:val="0"/>
              <w:jc w:val="center"/>
            </w:pPr>
            <w:r w:rsidRPr="00291C63">
              <w:t>1</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806F8E" w:rsidP="00603C99">
            <w:pPr>
              <w:shd w:val="clear" w:color="auto" w:fill="FFFFFF"/>
              <w:autoSpaceDE w:val="0"/>
              <w:autoSpaceDN w:val="0"/>
              <w:adjustRightInd w:val="0"/>
              <w:jc w:val="center"/>
            </w:pPr>
            <w:r w:rsidRPr="00291C63">
              <w:t>1</w:t>
            </w:r>
          </w:p>
        </w:tc>
      </w:tr>
      <w:tr w:rsidR="00A80596" w:rsidRPr="00291C63" w:rsidTr="00F305EF">
        <w:trPr>
          <w:trHeight w:val="142"/>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12.</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лиц, с которыми проведены мероприятия</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806F8E" w:rsidP="00603C99">
            <w:pPr>
              <w:shd w:val="clear" w:color="auto" w:fill="FFFFFF"/>
              <w:autoSpaceDE w:val="0"/>
              <w:autoSpaceDN w:val="0"/>
              <w:adjustRightInd w:val="0"/>
              <w:jc w:val="center"/>
            </w:pPr>
            <w:r w:rsidRPr="00291C63">
              <w:t>1</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806F8E" w:rsidP="00603C99">
            <w:pPr>
              <w:shd w:val="clear" w:color="auto" w:fill="FFFFFF"/>
              <w:autoSpaceDE w:val="0"/>
              <w:autoSpaceDN w:val="0"/>
              <w:adjustRightInd w:val="0"/>
              <w:jc w:val="center"/>
            </w:pPr>
            <w:r w:rsidRPr="00291C63">
              <w:t>1</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13.</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мероприятий в форме: профилактических бесед / социальной / психологической /правовой помощи</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806F8E" w:rsidP="00603C99">
            <w:pPr>
              <w:shd w:val="clear" w:color="auto" w:fill="FFFFFF"/>
              <w:autoSpaceDE w:val="0"/>
              <w:autoSpaceDN w:val="0"/>
              <w:adjustRightInd w:val="0"/>
              <w:jc w:val="center"/>
            </w:pPr>
            <w:r w:rsidRPr="00291C63">
              <w:t>1</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806F8E" w:rsidP="00603C99">
            <w:pPr>
              <w:shd w:val="clear" w:color="auto" w:fill="FFFFFF"/>
              <w:autoSpaceDE w:val="0"/>
              <w:autoSpaceDN w:val="0"/>
              <w:adjustRightInd w:val="0"/>
              <w:jc w:val="center"/>
            </w:pPr>
            <w:r w:rsidRPr="00291C63">
              <w:t>1</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14.</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уголовных дел, возбужденных по признакам преступлений террористического характера </w:t>
            </w:r>
            <w:r w:rsidRPr="00291C63">
              <w:br/>
              <w:t xml:space="preserve">в отношении лиц из числа членов семей лиц, причастных к террористической деятельности (действующих, осужденных, нейтрализованных)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8234D0" w:rsidRPr="00291C63" w:rsidTr="00F305EF">
        <w:trPr>
          <w:trHeight w:val="476"/>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234D0" w:rsidRPr="00291C63" w:rsidRDefault="008234D0" w:rsidP="00603C99">
            <w:pPr>
              <w:shd w:val="clear" w:color="auto" w:fill="FFFFFF"/>
              <w:autoSpaceDE w:val="0"/>
              <w:autoSpaceDN w:val="0"/>
              <w:adjustRightInd w:val="0"/>
              <w:jc w:val="center"/>
            </w:pPr>
            <w:r w:rsidRPr="00291C63">
              <w:t>Данные об организации работы по доведению лицам, прибывающим из стран Центрально-Азиатского региона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 с привлечением работодателей, представителей религиозных и общественных организаций (п. 1.5 Комплексного плана)</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15.</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Общее количество лиц данной категории, находящихся на территории МО (временно пребывающих / в</w:t>
            </w:r>
            <w:r w:rsidR="00F474F8">
              <w:t xml:space="preserve">ременно проживающих /постоянно </w:t>
            </w:r>
            <w:r w:rsidRPr="00291C63">
              <w:t xml:space="preserve">проживающих)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16.</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лиц, с которыми проведены мероприятия (временно пребывающих / временно проживающих / постоянно проживающих)</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474F8">
        <w:trPr>
          <w:trHeight w:val="65"/>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17.</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реализованных мероприятий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18.</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работодателей / религиозных / и общественных деятелей, привлеченных к этой деятельности</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19.</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уголовных дел, возбужденных по признакам преступлений террористического характера, в отношении лиц из числа прибывших для временного проживания и осуществления трудовой деятельности</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8234D0" w:rsidRPr="00291C63" w:rsidTr="00F305EF">
        <w:trPr>
          <w:trHeight w:val="476"/>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8234D0" w:rsidRPr="00291C63" w:rsidRDefault="008234D0" w:rsidP="00603C99">
            <w:pPr>
              <w:shd w:val="clear" w:color="auto" w:fill="FFFFFF"/>
              <w:autoSpaceDE w:val="0"/>
              <w:autoSpaceDN w:val="0"/>
              <w:adjustRightInd w:val="0"/>
              <w:jc w:val="center"/>
            </w:pPr>
            <w:r w:rsidRPr="00291C63">
              <w:rPr>
                <w:bCs/>
              </w:rPr>
              <w:t xml:space="preserve">Данные о проведении с лицами, прибывающими в Российскую Федерацию из стран </w:t>
            </w:r>
            <w:r w:rsidRPr="00291C63">
              <w:t xml:space="preserve">Центрально-Азиатского региона </w:t>
            </w:r>
            <w:r w:rsidRPr="00291C63">
              <w:rPr>
                <w:bCs/>
              </w:rPr>
              <w:t>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(п. 1.6 Комплексного плана)</w:t>
            </w:r>
          </w:p>
        </w:tc>
      </w:tr>
      <w:tr w:rsidR="00A80596" w:rsidRPr="00291C63" w:rsidTr="00F474F8">
        <w:trPr>
          <w:trHeight w:val="19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20.</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Общее количество лиц данной категории, находящихся на территории МО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21.</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лиц, с которыми проведены мероприятия (индивидуальные / групповые беседы)</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476"/>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22.</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мероприятий, реализованных с участием представителей правоохранительных органов / религиозных деятелей / представителей общественных организаций / психологов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3434F4" w:rsidRPr="00291C63" w:rsidTr="00F305EF">
        <w:trPr>
          <w:trHeight w:val="476"/>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434F4" w:rsidRPr="00291C63" w:rsidRDefault="003434F4" w:rsidP="00EB6FCF">
            <w:pPr>
              <w:shd w:val="clear" w:color="auto" w:fill="FFFFFF"/>
              <w:autoSpaceDE w:val="0"/>
              <w:autoSpaceDN w:val="0"/>
              <w:adjustRightInd w:val="0"/>
              <w:jc w:val="center"/>
            </w:pPr>
            <w:r w:rsidRPr="00291C63">
              <w:rPr>
                <w:bCs/>
              </w:rPr>
              <w:t>Данные об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и современной религиозно</w:t>
            </w:r>
            <w:r w:rsidR="00EB6FCF">
              <w:rPr>
                <w:bCs/>
              </w:rPr>
              <w:t>й ситуации в регионе пребывания</w:t>
            </w:r>
            <w:r w:rsidRPr="00291C63">
              <w:rPr>
                <w:bCs/>
              </w:rPr>
              <w:t xml:space="preserve"> (п. 1.7 Комплексного плана)</w:t>
            </w:r>
          </w:p>
        </w:tc>
      </w:tr>
      <w:tr w:rsidR="00A80596" w:rsidRPr="00291C63" w:rsidTr="00F305EF">
        <w:trPr>
          <w:trHeight w:val="244"/>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23.</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Общее количество лиц данной категории, находящихся на территории МО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24.</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лиц, с которыми проведены мероприятия</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25.</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лиц указанной категории, принявших участие в мероприятиях по профилактике терроризма</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3434F4" w:rsidRPr="00291C63" w:rsidTr="00F305EF">
        <w:trPr>
          <w:trHeight w:val="233"/>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434F4" w:rsidRPr="00291C63" w:rsidRDefault="003434F4" w:rsidP="00603C99">
            <w:pPr>
              <w:shd w:val="clear" w:color="auto" w:fill="FFFFFF"/>
              <w:autoSpaceDE w:val="0"/>
              <w:autoSpaceDN w:val="0"/>
              <w:adjustRightInd w:val="0"/>
              <w:jc w:val="center"/>
            </w:pPr>
            <w:r w:rsidRPr="00291C63">
              <w:rPr>
                <w:bCs/>
              </w:rPr>
              <w:t>Данные о проведении с молодежью,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 (п. 1.8 Комплексного плана)</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26.</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Общее количество лиц, </w:t>
            </w:r>
            <w:r w:rsidRPr="00291C63">
              <w:rPr>
                <w:bCs/>
              </w:rPr>
              <w:t>состоящих на профилактическом учете / находящихся под административным надзором</w:t>
            </w:r>
            <w:r w:rsidRPr="00291C63">
              <w:t xml:space="preserve">, находящихся на территории МО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27.</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лиц, </w:t>
            </w:r>
            <w:r w:rsidRPr="00291C63">
              <w:rPr>
                <w:bCs/>
              </w:rPr>
              <w:t>состоящих на профилактическом учете и (или) находящихся под административным надзором</w:t>
            </w:r>
            <w:r w:rsidRPr="00291C63">
              <w:t>, находящихся на территории МО, охваченных профилактическими мероприятиями</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28.</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мероприятий, реализованных в отношении молодежи, не состоящей</w:t>
            </w:r>
            <w:r w:rsidRPr="00291C63">
              <w:rPr>
                <w:bCs/>
              </w:rPr>
              <w:t xml:space="preserve"> на профилактическом учете и (или) не находящейся под административным надзором</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29.</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мероприятий, реализованных с участием представителей религиозных деятелей / представителей общественных / спортивных организаций / психологов</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30.</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уголовных дел, возбужденных по признакам преступлений террористического характера, в отношении лиц из числа состоящих на профилактическом учете и (или) находившихся</w:t>
            </w:r>
            <w:r w:rsidR="00F474F8">
              <w:t xml:space="preserve"> под административным надзором </w:t>
            </w:r>
            <w:r w:rsidRPr="00291C63">
              <w:t xml:space="preserve">в органах внутренних дел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3434F4" w:rsidRPr="00291C63" w:rsidTr="00F305EF">
        <w:trPr>
          <w:trHeight w:val="233"/>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434F4" w:rsidRPr="00291C63" w:rsidRDefault="003434F4" w:rsidP="00576D72">
            <w:pPr>
              <w:shd w:val="clear" w:color="auto" w:fill="FFFFFF"/>
              <w:autoSpaceDE w:val="0"/>
              <w:autoSpaceDN w:val="0"/>
              <w:adjustRightInd w:val="0"/>
              <w:jc w:val="center"/>
            </w:pPr>
            <w:r w:rsidRPr="00291C63">
              <w:rPr>
                <w:bCs/>
              </w:rPr>
              <w:t xml:space="preserve">Данные о проведении </w:t>
            </w:r>
            <w:r w:rsidRPr="00291C63">
              <w:t>общественно-политических, культурных и спортивных мероприятий, посвященных Дню солидарности в бор</w:t>
            </w:r>
            <w:r w:rsidR="002770B5">
              <w:t xml:space="preserve">ьбе с терроризмом </w:t>
            </w:r>
            <w:r w:rsidRPr="00291C63">
              <w:t>(п. 2.1 Комплексного плана)</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31.</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310FD5" w:rsidRPr="00291C63" w:rsidRDefault="00A80596" w:rsidP="00603C99">
            <w:r w:rsidRPr="00291C63">
              <w:t xml:space="preserve">Количество лиц, охваченных мероприятиями, посвященными Дню солидарности в борьбе с терроризмом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219</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576D72" w:rsidP="00603C99">
            <w:pPr>
              <w:shd w:val="clear" w:color="auto" w:fill="FFFFFF"/>
              <w:autoSpaceDE w:val="0"/>
              <w:autoSpaceDN w:val="0"/>
              <w:adjustRightInd w:val="0"/>
              <w:jc w:val="center"/>
            </w:pPr>
            <w:r>
              <w:t>2956</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32.</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федеральных и региональных политических деятелей, авторитетн</w:t>
            </w:r>
            <w:r w:rsidR="008B454D">
              <w:t xml:space="preserve">ых представителей общественных </w:t>
            </w:r>
            <w:r w:rsidRPr="00291C63">
              <w:t>и религиозных организаций, науки, культуры и спорта, привлеченных к проведению мероприятий</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2770B5" w:rsidP="00603C99">
            <w:pPr>
              <w:shd w:val="clear" w:color="auto" w:fill="FFFFFF"/>
              <w:autoSpaceDE w:val="0"/>
              <w:autoSpaceDN w:val="0"/>
              <w:adjustRightInd w:val="0"/>
              <w:jc w:val="center"/>
            </w:pPr>
            <w:r>
              <w:t>2</w:t>
            </w:r>
          </w:p>
        </w:tc>
      </w:tr>
      <w:tr w:rsidR="003434F4" w:rsidRPr="00291C63" w:rsidTr="00F305EF">
        <w:trPr>
          <w:trHeight w:val="233"/>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434F4" w:rsidRPr="00291C63" w:rsidRDefault="003434F4" w:rsidP="00603C99">
            <w:pPr>
              <w:shd w:val="clear" w:color="auto" w:fill="FFFFFF"/>
              <w:autoSpaceDE w:val="0"/>
              <w:autoSpaceDN w:val="0"/>
              <w:adjustRightInd w:val="0"/>
              <w:jc w:val="center"/>
            </w:pPr>
            <w:r w:rsidRPr="00291C63">
              <w:t>Данные о проведении на базе образовательных организаций воспитательных и культурно-просветительских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 (п. 2.2.1 Комплексного плана)</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33.</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воспитательных и культурно-просветительских мероприятий, направле</w:t>
            </w:r>
            <w:r w:rsidR="008B454D">
              <w:t xml:space="preserve">нных на развитие у детей </w:t>
            </w:r>
            <w:r w:rsidRPr="00291C63">
              <w:t>и молодежи неприятия идеологии терроризма и привитие традиционных российских духовно-нравственных ценностей</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6D1265" w:rsidP="00603C99">
            <w:pPr>
              <w:shd w:val="clear" w:color="auto" w:fill="FFFFFF"/>
              <w:autoSpaceDE w:val="0"/>
              <w:autoSpaceDN w:val="0"/>
              <w:adjustRightInd w:val="0"/>
              <w:jc w:val="center"/>
            </w:pPr>
            <w:r w:rsidRPr="00291C63">
              <w:t>12</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554982" w:rsidP="00603C99">
            <w:pPr>
              <w:shd w:val="clear" w:color="auto" w:fill="FFFFFF"/>
              <w:autoSpaceDE w:val="0"/>
              <w:autoSpaceDN w:val="0"/>
              <w:adjustRightInd w:val="0"/>
              <w:jc w:val="center"/>
            </w:pPr>
            <w:r>
              <w:t>16</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34.</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лиц, охваченных указанными мероприятиями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F24555" w:rsidP="00603C99">
            <w:pPr>
              <w:shd w:val="clear" w:color="auto" w:fill="FFFFFF"/>
              <w:autoSpaceDE w:val="0"/>
              <w:autoSpaceDN w:val="0"/>
              <w:adjustRightInd w:val="0"/>
              <w:jc w:val="center"/>
            </w:pPr>
            <w:r>
              <w:t>282</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803E09" w:rsidP="00603C99">
            <w:pPr>
              <w:shd w:val="clear" w:color="auto" w:fill="FFFFFF"/>
              <w:autoSpaceDE w:val="0"/>
              <w:autoSpaceDN w:val="0"/>
              <w:adjustRightInd w:val="0"/>
              <w:jc w:val="center"/>
            </w:pPr>
            <w:r>
              <w:t>2956</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35.</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представителей религиозных и общественных организаций, деятелей культуры и искусства, привлеченных к проведению указанных мероприятий</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36.</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образовательных организаций (общего / профессионального / высшего образования), в которых проведены мероприятия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20/1</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20/1</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37.</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Общее количество образо</w:t>
            </w:r>
            <w:r w:rsidR="00576D72">
              <w:t xml:space="preserve">вательных организаций (общего / </w:t>
            </w:r>
            <w:r w:rsidRPr="00291C63">
              <w:t xml:space="preserve">профессионального / высшего образования) в МО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20/1</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20/1</w:t>
            </w:r>
          </w:p>
        </w:tc>
      </w:tr>
      <w:tr w:rsidR="003434F4" w:rsidRPr="00291C63" w:rsidTr="00F305EF">
        <w:trPr>
          <w:trHeight w:val="233"/>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434F4" w:rsidRPr="00291C63" w:rsidRDefault="003434F4" w:rsidP="00576D72">
            <w:pPr>
              <w:shd w:val="clear" w:color="auto" w:fill="FFFFFF"/>
              <w:autoSpaceDE w:val="0"/>
              <w:autoSpaceDN w:val="0"/>
              <w:adjustRightInd w:val="0"/>
              <w:jc w:val="center"/>
            </w:pPr>
            <w:r w:rsidRPr="00291C63">
              <w:rPr>
                <w:bCs/>
              </w:rPr>
              <w:t xml:space="preserve">Данные о </w:t>
            </w:r>
            <w:r w:rsidRPr="00291C63">
              <w:t>поддержке деятельности общественных организаций и движений, представляющих интересы молодежи, в том числе военно-патриотических молодежных и детских объединений в субъектах Российской Федерации(п. 2.2.3 Комплексного плана)</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38.</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молодежных / детских / военно-патриотических объединений, в практическую деятельность которых были внедрены методические материалы по привитию неприятия идеологии терроризма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0/0/0</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39.</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молодежных / детских / военно-патриотических объединений, которым оказана государственная поддержка в работе по привитию неприятия идеологии терроризма</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0/0/0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0/0/0</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40.</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rPr>
                <w:spacing w:val="-4"/>
              </w:rPr>
            </w:pPr>
            <w:r w:rsidRPr="00291C63">
              <w:rPr>
                <w:spacing w:val="-4"/>
              </w:rPr>
              <w:t>Объем финансовых средств, выделенных на муниципальную поддержку проектов по реализации Комплексного плана,</w:t>
            </w:r>
            <w:r w:rsidRPr="00291C63">
              <w:t xml:space="preserve"> млн рублей</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41.</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лиц, с которыми организациями, получившими муниципальную</w:t>
            </w:r>
            <w:r w:rsidR="00B511A8">
              <w:t xml:space="preserve"> поддержку, проводилась работа </w:t>
            </w:r>
            <w:r w:rsidRPr="00291C63">
              <w:t>по привитию неприятия идеологии терроризма</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3434F4" w:rsidRPr="00291C63" w:rsidTr="00F305EF">
        <w:trPr>
          <w:trHeight w:val="233"/>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434F4" w:rsidRPr="00291C63" w:rsidRDefault="003434F4" w:rsidP="003434F4">
            <w:pPr>
              <w:shd w:val="clear" w:color="auto" w:fill="FFFFFF"/>
              <w:autoSpaceDE w:val="0"/>
              <w:autoSpaceDN w:val="0"/>
              <w:adjustRightInd w:val="0"/>
              <w:jc w:val="center"/>
            </w:pPr>
            <w:r w:rsidRPr="00291C63">
              <w:rPr>
                <w:bCs/>
              </w:rPr>
              <w:t>Данные о п</w:t>
            </w:r>
            <w:r w:rsidRPr="00291C63">
              <w:t>роведении встреч с руководителями (представителями) религиозных организаций (групп) по вопросам совершенствования форм и методов профилактической работы среди верующих (п. 2.3.2 Комплексного плана)</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42.</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проведенных встреч с руководителями (представителями) р</w:t>
            </w:r>
            <w:r w:rsidR="00B511A8">
              <w:t xml:space="preserve">елигиозных организаций (групп) </w:t>
            </w:r>
            <w:r w:rsidRPr="00291C63">
              <w:t>по вопросам совершенствования форм и методов профилактической работы среди верующих</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1</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34376F" w:rsidP="00603C99">
            <w:pPr>
              <w:shd w:val="clear" w:color="auto" w:fill="FFFFFF"/>
              <w:autoSpaceDE w:val="0"/>
              <w:autoSpaceDN w:val="0"/>
              <w:adjustRightInd w:val="0"/>
              <w:jc w:val="center"/>
            </w:pPr>
            <w:r>
              <w:t>2</w:t>
            </w:r>
          </w:p>
        </w:tc>
      </w:tr>
      <w:tr w:rsidR="00A80596" w:rsidRPr="00291C63" w:rsidTr="00F305EF">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43.</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руководителей (представителей) религиозных организаций (групп), принявших участие в указанных встречах </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w:t>
            </w:r>
          </w:p>
        </w:tc>
        <w:tc>
          <w:tcPr>
            <w:tcW w:w="708"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34376F" w:rsidP="00603C99">
            <w:pPr>
              <w:shd w:val="clear" w:color="auto" w:fill="FFFFFF"/>
              <w:autoSpaceDE w:val="0"/>
              <w:autoSpaceDN w:val="0"/>
              <w:adjustRightInd w:val="0"/>
              <w:jc w:val="center"/>
            </w:pPr>
            <w:r>
              <w:t>2</w:t>
            </w:r>
          </w:p>
        </w:tc>
      </w:tr>
      <w:tr w:rsidR="003434F4" w:rsidRPr="00291C63" w:rsidTr="00F305EF">
        <w:trPr>
          <w:trHeight w:val="233"/>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434F4" w:rsidRPr="00291C63" w:rsidRDefault="003434F4" w:rsidP="00850992">
            <w:pPr>
              <w:shd w:val="clear" w:color="auto" w:fill="FFFFFF"/>
              <w:autoSpaceDE w:val="0"/>
              <w:autoSpaceDN w:val="0"/>
              <w:adjustRightInd w:val="0"/>
              <w:jc w:val="center"/>
            </w:pPr>
            <w:r w:rsidRPr="00291C63">
              <w:rPr>
                <w:bCs/>
              </w:rPr>
              <w:t xml:space="preserve">Данные о </w:t>
            </w:r>
            <w:r w:rsidRPr="00291C63">
              <w:t>поддержке творческих проектов антитеррористической направленности, в том числе в рамках реализуемых грантовых программ (п. 2.4 Комплексного плана)</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44.</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F411A" w:rsidRPr="00291C63" w:rsidRDefault="00A80596" w:rsidP="00850992">
            <w:r w:rsidRPr="00291C63">
              <w:t>Количество творческих проектов антитеррористической направленности, которым была оказана муниципальная поддержка</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45.</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Совокупный объем средств, использованных для муниципальной поддержки творческих проектов антитеррористической направленности, млн рублей</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3434F4" w:rsidRPr="00291C63" w:rsidTr="00F305EF">
        <w:trPr>
          <w:trHeight w:val="233"/>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434F4" w:rsidRPr="00291C63" w:rsidRDefault="003434F4" w:rsidP="00603C99">
            <w:pPr>
              <w:shd w:val="clear" w:color="auto" w:fill="FFFFFF"/>
              <w:autoSpaceDE w:val="0"/>
              <w:autoSpaceDN w:val="0"/>
              <w:adjustRightInd w:val="0"/>
              <w:jc w:val="center"/>
            </w:pPr>
            <w:r w:rsidRPr="00291C63">
              <w:t>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46.</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лидеров общественного</w:t>
            </w:r>
            <w:r w:rsidR="00AD26F2">
              <w:t xml:space="preserve"> мнения (в том числе популярных </w:t>
            </w:r>
            <w:r w:rsidRPr="00291C63">
              <w:t>бло</w:t>
            </w:r>
            <w:r w:rsidR="00AD26F2">
              <w:t xml:space="preserve">геров), привлеченных к созданию </w:t>
            </w:r>
            <w:r w:rsidRPr="00291C63">
              <w:t>и распространению информационных материалов в области противодействия идеологии терроризма</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47.</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распространенных в СМИ информационных материалов в области противодействия идеологии терроризма с участием лиц, отказавшихся от террористической деятельности, а также их родственников, призывающих к отказу от террористической деятельности либо раскрывающих преступную сущность терроризма </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48.</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лиц, принявших участие в информационных мероприят</w:t>
            </w:r>
            <w:r w:rsidR="00AD26F2">
              <w:t xml:space="preserve">иях по профилактике терроризма </w:t>
            </w:r>
            <w:r w:rsidRPr="00291C63">
              <w:t>из числа ранее причастных к террористической деятельности (отбывающих / отбывших наказание за совершение преступлений террористической характера)</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0/0</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0/0</w:t>
            </w:r>
          </w:p>
        </w:tc>
      </w:tr>
      <w:tr w:rsidR="003434F4" w:rsidRPr="00291C63" w:rsidTr="00F305EF">
        <w:trPr>
          <w:trHeight w:val="233"/>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3434F4" w:rsidRPr="00291C63" w:rsidRDefault="003434F4" w:rsidP="003434F4">
            <w:pPr>
              <w:shd w:val="clear" w:color="auto" w:fill="FFFFFF"/>
              <w:autoSpaceDE w:val="0"/>
              <w:autoSpaceDN w:val="0"/>
              <w:adjustRightInd w:val="0"/>
              <w:jc w:val="center"/>
            </w:pPr>
            <w:r w:rsidRPr="00291C63">
              <w:t>Организационные и иные меры, направленные на повышение результативности деятельности в МО</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49.</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Количество муниципальных служащих, участвующих в реализации Комплексного плана, прошедших обучение на потоках повышения квалификации по противодействию идеологии терроризма </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6D1265" w:rsidP="00603C99">
            <w:pPr>
              <w:shd w:val="clear" w:color="auto" w:fill="FFFFFF"/>
              <w:autoSpaceDE w:val="0"/>
              <w:autoSpaceDN w:val="0"/>
              <w:adjustRightInd w:val="0"/>
              <w:jc w:val="center"/>
            </w:pPr>
            <w:r w:rsidRPr="00291C63">
              <w:t>1</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2E22E9" w:rsidP="00603C99">
            <w:pPr>
              <w:shd w:val="clear" w:color="auto" w:fill="FFFFFF"/>
              <w:autoSpaceDE w:val="0"/>
              <w:autoSpaceDN w:val="0"/>
              <w:adjustRightInd w:val="0"/>
              <w:jc w:val="center"/>
            </w:pPr>
            <w:r>
              <w:t>0</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50.</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сотрудников, участвующих в реализации полномочий по противодействию идеологии терроризма, имеющих стаж менее 3 лет</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2E22E9" w:rsidP="00603C99">
            <w:pPr>
              <w:shd w:val="clear" w:color="auto" w:fill="FFFFFF"/>
              <w:autoSpaceDE w:val="0"/>
              <w:autoSpaceDN w:val="0"/>
              <w:adjustRightInd w:val="0"/>
              <w:jc w:val="center"/>
            </w:pPr>
            <w:r>
              <w:t>1</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51.</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Количество сотрудников, непосредственно участвующих в реализации полномочий по противодействию идеологии терроризма, повысивших квалификацию более 3 лет назад</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52.</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r w:rsidRPr="00291C63">
              <w:t xml:space="preserve">Проведено конференций, форумов, семинаров, круглых столов по вопросам противодействия идеологии терроризма </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2</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2E22E9" w:rsidP="00603C99">
            <w:pPr>
              <w:shd w:val="clear" w:color="auto" w:fill="FFFFFF"/>
              <w:autoSpaceDE w:val="0"/>
              <w:autoSpaceDN w:val="0"/>
              <w:adjustRightInd w:val="0"/>
              <w:jc w:val="center"/>
            </w:pPr>
            <w:r>
              <w:t>2</w:t>
            </w:r>
          </w:p>
        </w:tc>
      </w:tr>
      <w:tr w:rsidR="00C52760" w:rsidRPr="00291C63" w:rsidTr="00F305EF">
        <w:trPr>
          <w:trHeight w:val="233"/>
          <w:jc w:val="center"/>
        </w:trPr>
        <w:tc>
          <w:tcPr>
            <w:tcW w:w="1020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52760" w:rsidRPr="00291C63" w:rsidRDefault="00C52760" w:rsidP="00603C99">
            <w:pPr>
              <w:shd w:val="clear" w:color="auto" w:fill="FFFFFF"/>
              <w:autoSpaceDE w:val="0"/>
              <w:autoSpaceDN w:val="0"/>
              <w:adjustRightInd w:val="0"/>
              <w:jc w:val="center"/>
            </w:pPr>
            <w:r w:rsidRPr="00291C63">
              <w:t>Данные о финансировании реализации Комплексного плана</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53.</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pPr>
            <w:r w:rsidRPr="00291C63">
              <w:t>Выделено финансовых средств  из бюджета муниципалитетов, млн рублей</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2E22E9">
            <w:pPr>
              <w:shd w:val="clear" w:color="auto" w:fill="FFFFFF"/>
              <w:autoSpaceDE w:val="0"/>
              <w:autoSpaceDN w:val="0"/>
              <w:adjustRightInd w:val="0"/>
              <w:jc w:val="center"/>
            </w:pPr>
            <w:r w:rsidRPr="00291C63">
              <w:t>0,1</w:t>
            </w:r>
            <w:r w:rsidR="002E22E9">
              <w:t>94</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2E22E9">
            <w:pPr>
              <w:shd w:val="clear" w:color="auto" w:fill="FFFFFF"/>
              <w:autoSpaceDE w:val="0"/>
              <w:autoSpaceDN w:val="0"/>
              <w:adjustRightInd w:val="0"/>
              <w:jc w:val="center"/>
            </w:pPr>
            <w:r w:rsidRPr="00291C63">
              <w:t>0</w:t>
            </w:r>
            <w:r w:rsidR="002E22E9">
              <w:t>,</w:t>
            </w:r>
            <w:r w:rsidRPr="00291C63">
              <w:t>194</w:t>
            </w:r>
          </w:p>
        </w:tc>
      </w:tr>
      <w:tr w:rsidR="00A80596" w:rsidRPr="00291C63" w:rsidTr="00291C63">
        <w:trPr>
          <w:trHeight w:val="233"/>
          <w:jc w:val="center"/>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jc w:val="center"/>
            </w:pPr>
            <w:r w:rsidRPr="00291C63">
              <w:t>54.</w:t>
            </w:r>
          </w:p>
        </w:tc>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A80596" w:rsidRPr="00291C63" w:rsidRDefault="00A80596" w:rsidP="00603C99">
            <w:pPr>
              <w:shd w:val="clear" w:color="auto" w:fill="FFFFFF"/>
              <w:autoSpaceDE w:val="0"/>
              <w:autoSpaceDN w:val="0"/>
              <w:adjustRightInd w:val="0"/>
            </w:pPr>
            <w:r w:rsidRPr="00291C63">
              <w:t>Реализовано финансовых средств из бюджета муниципалитетов, млн рублей</w:t>
            </w:r>
          </w:p>
        </w:tc>
        <w:tc>
          <w:tcPr>
            <w:tcW w:w="710" w:type="dxa"/>
            <w:tcBorders>
              <w:top w:val="single" w:sz="6" w:space="0" w:color="auto"/>
              <w:left w:val="single" w:sz="6" w:space="0" w:color="auto"/>
              <w:bottom w:val="single" w:sz="6" w:space="0" w:color="auto"/>
              <w:right w:val="single" w:sz="4"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0,1</w:t>
            </w:r>
            <w:r w:rsidR="002E22E9">
              <w:t>9</w:t>
            </w:r>
            <w:r w:rsidRPr="00291C63">
              <w:t>4</w:t>
            </w:r>
          </w:p>
        </w:tc>
        <w:tc>
          <w:tcPr>
            <w:tcW w:w="707" w:type="dxa"/>
            <w:tcBorders>
              <w:top w:val="single" w:sz="6" w:space="0" w:color="auto"/>
              <w:left w:val="single" w:sz="4" w:space="0" w:color="auto"/>
              <w:bottom w:val="single" w:sz="6" w:space="0" w:color="auto"/>
              <w:right w:val="single" w:sz="6" w:space="0" w:color="auto"/>
            </w:tcBorders>
            <w:shd w:val="clear" w:color="auto" w:fill="FFFFFF"/>
          </w:tcPr>
          <w:p w:rsidR="00A80596" w:rsidRPr="00291C63" w:rsidRDefault="00A80596" w:rsidP="00603C99">
            <w:pPr>
              <w:shd w:val="clear" w:color="auto" w:fill="FFFFFF"/>
              <w:autoSpaceDE w:val="0"/>
              <w:autoSpaceDN w:val="0"/>
              <w:adjustRightInd w:val="0"/>
              <w:jc w:val="center"/>
            </w:pPr>
            <w:r w:rsidRPr="00291C63">
              <w:t>-</w:t>
            </w:r>
          </w:p>
        </w:tc>
      </w:tr>
    </w:tbl>
    <w:p w:rsidR="001448AD" w:rsidRDefault="001448AD"/>
    <w:sectPr w:rsidR="001448AD" w:rsidSect="001A2428">
      <w:headerReference w:type="default" r:id="rId8"/>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D00" w:rsidRDefault="00C61D00" w:rsidP="00761251">
      <w:r>
        <w:separator/>
      </w:r>
    </w:p>
  </w:endnote>
  <w:endnote w:type="continuationSeparator" w:id="1">
    <w:p w:rsidR="00C61D00" w:rsidRDefault="00C61D00" w:rsidP="00761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LB Times">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D00" w:rsidRDefault="00C61D00" w:rsidP="00761251">
      <w:r>
        <w:separator/>
      </w:r>
    </w:p>
  </w:footnote>
  <w:footnote w:type="continuationSeparator" w:id="1">
    <w:p w:rsidR="00C61D00" w:rsidRDefault="00C61D00" w:rsidP="00761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33" w:rsidRDefault="00CA2933" w:rsidP="00F244CA">
    <w:pPr>
      <w:pStyle w:val="af0"/>
      <w:ind w:left="4527" w:firstLine="3969"/>
      <w:jc w:val="center"/>
    </w:pPr>
  </w:p>
  <w:p w:rsidR="00CA2933" w:rsidRDefault="00CA293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C95"/>
    <w:multiLevelType w:val="hybridMultilevel"/>
    <w:tmpl w:val="36D26C98"/>
    <w:lvl w:ilvl="0" w:tplc="81D415CC">
      <w:start w:val="1"/>
      <w:numFmt w:val="decimal"/>
      <w:lvlText w:val="%1."/>
      <w:lvlJc w:val="left"/>
      <w:pPr>
        <w:ind w:left="927"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4390186"/>
    <w:multiLevelType w:val="hybridMultilevel"/>
    <w:tmpl w:val="D0AA9EEA"/>
    <w:lvl w:ilvl="0" w:tplc="F6EC4978">
      <w:start w:val="1"/>
      <w:numFmt w:val="decimal"/>
      <w:lvlText w:val="%1."/>
      <w:lvlJc w:val="left"/>
      <w:pPr>
        <w:ind w:left="644" w:hanging="360"/>
      </w:pPr>
      <w:rPr>
        <w:rFonts w:ascii="Times New Roman" w:hAnsi="Times New Roman" w:cs="Times New Roman" w:hint="default"/>
        <w:b/>
        <w:i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45555C"/>
    <w:multiLevelType w:val="hybridMultilevel"/>
    <w:tmpl w:val="3856C948"/>
    <w:lvl w:ilvl="0" w:tplc="4EAA470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0B1EAF"/>
    <w:multiLevelType w:val="hybridMultilevel"/>
    <w:tmpl w:val="5DE6A704"/>
    <w:lvl w:ilvl="0" w:tplc="D6063BA4">
      <w:start w:val="1"/>
      <w:numFmt w:val="decimal"/>
      <w:lvlText w:val="%1."/>
      <w:lvlJc w:val="left"/>
      <w:pPr>
        <w:ind w:left="720" w:hanging="360"/>
      </w:pPr>
      <w:rPr>
        <w:rFonts w:ascii="Times New Roman" w:hAnsi="Times New Roman"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61251"/>
    <w:rsid w:val="00000DA0"/>
    <w:rsid w:val="00014A0A"/>
    <w:rsid w:val="00034030"/>
    <w:rsid w:val="0003411D"/>
    <w:rsid w:val="000363CB"/>
    <w:rsid w:val="00045B69"/>
    <w:rsid w:val="00052A00"/>
    <w:rsid w:val="000549F9"/>
    <w:rsid w:val="0006262C"/>
    <w:rsid w:val="00062F65"/>
    <w:rsid w:val="00066242"/>
    <w:rsid w:val="000730D8"/>
    <w:rsid w:val="00076133"/>
    <w:rsid w:val="000765CF"/>
    <w:rsid w:val="00080485"/>
    <w:rsid w:val="000951D1"/>
    <w:rsid w:val="0009754B"/>
    <w:rsid w:val="000A3678"/>
    <w:rsid w:val="000B08D9"/>
    <w:rsid w:val="000B29EC"/>
    <w:rsid w:val="000B3B52"/>
    <w:rsid w:val="000B4EF3"/>
    <w:rsid w:val="000B4F77"/>
    <w:rsid w:val="000B7FEF"/>
    <w:rsid w:val="000C1289"/>
    <w:rsid w:val="000C1E44"/>
    <w:rsid w:val="000F6D72"/>
    <w:rsid w:val="001018DC"/>
    <w:rsid w:val="001158AA"/>
    <w:rsid w:val="00115EDA"/>
    <w:rsid w:val="001236DB"/>
    <w:rsid w:val="00125EA0"/>
    <w:rsid w:val="001270B6"/>
    <w:rsid w:val="00132A4A"/>
    <w:rsid w:val="0013510B"/>
    <w:rsid w:val="001448AD"/>
    <w:rsid w:val="00151D88"/>
    <w:rsid w:val="001629C0"/>
    <w:rsid w:val="00165A28"/>
    <w:rsid w:val="0017195D"/>
    <w:rsid w:val="00173170"/>
    <w:rsid w:val="0017594A"/>
    <w:rsid w:val="001800C9"/>
    <w:rsid w:val="00194E48"/>
    <w:rsid w:val="001A051E"/>
    <w:rsid w:val="001A1DA7"/>
    <w:rsid w:val="001A2428"/>
    <w:rsid w:val="001B58DB"/>
    <w:rsid w:val="001C0E8B"/>
    <w:rsid w:val="001C25EF"/>
    <w:rsid w:val="001D2174"/>
    <w:rsid w:val="001E6674"/>
    <w:rsid w:val="001E75FA"/>
    <w:rsid w:val="001F5C2C"/>
    <w:rsid w:val="00206457"/>
    <w:rsid w:val="002075BC"/>
    <w:rsid w:val="00214A8B"/>
    <w:rsid w:val="002174F8"/>
    <w:rsid w:val="00221FAB"/>
    <w:rsid w:val="0023047A"/>
    <w:rsid w:val="00232D30"/>
    <w:rsid w:val="00233406"/>
    <w:rsid w:val="00236228"/>
    <w:rsid w:val="002362DB"/>
    <w:rsid w:val="00236FB7"/>
    <w:rsid w:val="00260275"/>
    <w:rsid w:val="00261F2D"/>
    <w:rsid w:val="00262D1F"/>
    <w:rsid w:val="002652E6"/>
    <w:rsid w:val="002715B8"/>
    <w:rsid w:val="002756B5"/>
    <w:rsid w:val="00275E57"/>
    <w:rsid w:val="002770B5"/>
    <w:rsid w:val="00277D09"/>
    <w:rsid w:val="00277EA8"/>
    <w:rsid w:val="002834F9"/>
    <w:rsid w:val="00283FEE"/>
    <w:rsid w:val="0028475E"/>
    <w:rsid w:val="00287DDA"/>
    <w:rsid w:val="00291C63"/>
    <w:rsid w:val="00294CFB"/>
    <w:rsid w:val="002A0148"/>
    <w:rsid w:val="002B5388"/>
    <w:rsid w:val="002C7F0E"/>
    <w:rsid w:val="002E22E9"/>
    <w:rsid w:val="0030131B"/>
    <w:rsid w:val="00310FD5"/>
    <w:rsid w:val="00320B4F"/>
    <w:rsid w:val="00334434"/>
    <w:rsid w:val="0034049E"/>
    <w:rsid w:val="003434F4"/>
    <w:rsid w:val="0034376F"/>
    <w:rsid w:val="00343A99"/>
    <w:rsid w:val="0034670C"/>
    <w:rsid w:val="003473E6"/>
    <w:rsid w:val="00347F0D"/>
    <w:rsid w:val="0035483E"/>
    <w:rsid w:val="003565FD"/>
    <w:rsid w:val="00366447"/>
    <w:rsid w:val="00370F8A"/>
    <w:rsid w:val="00371982"/>
    <w:rsid w:val="00372700"/>
    <w:rsid w:val="0037286A"/>
    <w:rsid w:val="00377842"/>
    <w:rsid w:val="00380E19"/>
    <w:rsid w:val="0038340F"/>
    <w:rsid w:val="003835A3"/>
    <w:rsid w:val="00394370"/>
    <w:rsid w:val="0039684C"/>
    <w:rsid w:val="003A0673"/>
    <w:rsid w:val="003B2B01"/>
    <w:rsid w:val="003B39F7"/>
    <w:rsid w:val="003C041F"/>
    <w:rsid w:val="003C1A8E"/>
    <w:rsid w:val="003C72CB"/>
    <w:rsid w:val="003E44CB"/>
    <w:rsid w:val="003F0E14"/>
    <w:rsid w:val="003F16EB"/>
    <w:rsid w:val="0040152E"/>
    <w:rsid w:val="00401E07"/>
    <w:rsid w:val="00401F4E"/>
    <w:rsid w:val="0040384D"/>
    <w:rsid w:val="00405708"/>
    <w:rsid w:val="004066C0"/>
    <w:rsid w:val="004170CA"/>
    <w:rsid w:val="004171FD"/>
    <w:rsid w:val="00426D44"/>
    <w:rsid w:val="00434AEF"/>
    <w:rsid w:val="00440770"/>
    <w:rsid w:val="0044303E"/>
    <w:rsid w:val="0046529B"/>
    <w:rsid w:val="004831B9"/>
    <w:rsid w:val="00486C32"/>
    <w:rsid w:val="00491575"/>
    <w:rsid w:val="00492250"/>
    <w:rsid w:val="004A6083"/>
    <w:rsid w:val="004B3E48"/>
    <w:rsid w:val="004B65E1"/>
    <w:rsid w:val="004C440C"/>
    <w:rsid w:val="004D01B1"/>
    <w:rsid w:val="004D17E1"/>
    <w:rsid w:val="004E3AE5"/>
    <w:rsid w:val="004E4480"/>
    <w:rsid w:val="004E6EB3"/>
    <w:rsid w:val="004E73B9"/>
    <w:rsid w:val="00513370"/>
    <w:rsid w:val="00513653"/>
    <w:rsid w:val="00515C0F"/>
    <w:rsid w:val="00525FAE"/>
    <w:rsid w:val="00534F35"/>
    <w:rsid w:val="00536AD1"/>
    <w:rsid w:val="00541694"/>
    <w:rsid w:val="0054318B"/>
    <w:rsid w:val="00545CA3"/>
    <w:rsid w:val="0055159B"/>
    <w:rsid w:val="00554982"/>
    <w:rsid w:val="00562E30"/>
    <w:rsid w:val="005667B9"/>
    <w:rsid w:val="00567B57"/>
    <w:rsid w:val="00572EBE"/>
    <w:rsid w:val="00573BD1"/>
    <w:rsid w:val="0057455E"/>
    <w:rsid w:val="00576D72"/>
    <w:rsid w:val="00581C22"/>
    <w:rsid w:val="00587448"/>
    <w:rsid w:val="005A1161"/>
    <w:rsid w:val="005A211B"/>
    <w:rsid w:val="005A5DE3"/>
    <w:rsid w:val="005A678F"/>
    <w:rsid w:val="005A6A48"/>
    <w:rsid w:val="005C1486"/>
    <w:rsid w:val="005C3322"/>
    <w:rsid w:val="005C5AD0"/>
    <w:rsid w:val="005D26A9"/>
    <w:rsid w:val="005D3A65"/>
    <w:rsid w:val="005D46AB"/>
    <w:rsid w:val="005E3D38"/>
    <w:rsid w:val="005E5127"/>
    <w:rsid w:val="005E5D22"/>
    <w:rsid w:val="005F6816"/>
    <w:rsid w:val="00603C99"/>
    <w:rsid w:val="00604F0A"/>
    <w:rsid w:val="006100AD"/>
    <w:rsid w:val="00612E75"/>
    <w:rsid w:val="00617B8F"/>
    <w:rsid w:val="006208DE"/>
    <w:rsid w:val="00620AB8"/>
    <w:rsid w:val="00627D2E"/>
    <w:rsid w:val="006314E8"/>
    <w:rsid w:val="00647626"/>
    <w:rsid w:val="00650F52"/>
    <w:rsid w:val="00656BB6"/>
    <w:rsid w:val="00660261"/>
    <w:rsid w:val="0067032C"/>
    <w:rsid w:val="00670B64"/>
    <w:rsid w:val="00675FA7"/>
    <w:rsid w:val="00680A25"/>
    <w:rsid w:val="00680E4D"/>
    <w:rsid w:val="006915E5"/>
    <w:rsid w:val="00691F99"/>
    <w:rsid w:val="006A1B47"/>
    <w:rsid w:val="006A54EF"/>
    <w:rsid w:val="006B0EDE"/>
    <w:rsid w:val="006B1F96"/>
    <w:rsid w:val="006B2FAA"/>
    <w:rsid w:val="006B7D71"/>
    <w:rsid w:val="006C496F"/>
    <w:rsid w:val="006D1265"/>
    <w:rsid w:val="006D5A52"/>
    <w:rsid w:val="006F2A02"/>
    <w:rsid w:val="006F45B8"/>
    <w:rsid w:val="00700737"/>
    <w:rsid w:val="00706307"/>
    <w:rsid w:val="007164E1"/>
    <w:rsid w:val="00717822"/>
    <w:rsid w:val="00720BC0"/>
    <w:rsid w:val="0072796F"/>
    <w:rsid w:val="007369E3"/>
    <w:rsid w:val="00746AB5"/>
    <w:rsid w:val="00761251"/>
    <w:rsid w:val="00762125"/>
    <w:rsid w:val="00762146"/>
    <w:rsid w:val="00774F97"/>
    <w:rsid w:val="00780B67"/>
    <w:rsid w:val="0079512B"/>
    <w:rsid w:val="0079704B"/>
    <w:rsid w:val="007A14B9"/>
    <w:rsid w:val="007A77FF"/>
    <w:rsid w:val="007A7B15"/>
    <w:rsid w:val="007C6936"/>
    <w:rsid w:val="007D455F"/>
    <w:rsid w:val="007E2537"/>
    <w:rsid w:val="007E7310"/>
    <w:rsid w:val="007F00F8"/>
    <w:rsid w:val="00803E09"/>
    <w:rsid w:val="00806F8E"/>
    <w:rsid w:val="0081454A"/>
    <w:rsid w:val="00821AC3"/>
    <w:rsid w:val="008234D0"/>
    <w:rsid w:val="0082400B"/>
    <w:rsid w:val="008277E3"/>
    <w:rsid w:val="00827F76"/>
    <w:rsid w:val="0083587D"/>
    <w:rsid w:val="00837001"/>
    <w:rsid w:val="008452EC"/>
    <w:rsid w:val="00846CDB"/>
    <w:rsid w:val="00850992"/>
    <w:rsid w:val="008519A3"/>
    <w:rsid w:val="00851F9F"/>
    <w:rsid w:val="00853668"/>
    <w:rsid w:val="00856F5C"/>
    <w:rsid w:val="00863243"/>
    <w:rsid w:val="00876CE6"/>
    <w:rsid w:val="00877E72"/>
    <w:rsid w:val="008814E5"/>
    <w:rsid w:val="008A2C9F"/>
    <w:rsid w:val="008B454D"/>
    <w:rsid w:val="008B5BE6"/>
    <w:rsid w:val="008C3011"/>
    <w:rsid w:val="008C72C8"/>
    <w:rsid w:val="008D0593"/>
    <w:rsid w:val="008D5A17"/>
    <w:rsid w:val="008E1E5C"/>
    <w:rsid w:val="008E74F8"/>
    <w:rsid w:val="008F57B0"/>
    <w:rsid w:val="00904769"/>
    <w:rsid w:val="009058F3"/>
    <w:rsid w:val="00915776"/>
    <w:rsid w:val="00925145"/>
    <w:rsid w:val="00927B66"/>
    <w:rsid w:val="0095536F"/>
    <w:rsid w:val="00975BDB"/>
    <w:rsid w:val="00975FDE"/>
    <w:rsid w:val="009821D4"/>
    <w:rsid w:val="00996178"/>
    <w:rsid w:val="009A586B"/>
    <w:rsid w:val="009B5FAF"/>
    <w:rsid w:val="009C6FC0"/>
    <w:rsid w:val="009D2F72"/>
    <w:rsid w:val="009D348D"/>
    <w:rsid w:val="009E14D3"/>
    <w:rsid w:val="009E2C0E"/>
    <w:rsid w:val="00A031D5"/>
    <w:rsid w:val="00A110A6"/>
    <w:rsid w:val="00A12CA9"/>
    <w:rsid w:val="00A26BD5"/>
    <w:rsid w:val="00A274B0"/>
    <w:rsid w:val="00A3167C"/>
    <w:rsid w:val="00A36990"/>
    <w:rsid w:val="00A41895"/>
    <w:rsid w:val="00A469BE"/>
    <w:rsid w:val="00A503D9"/>
    <w:rsid w:val="00A52152"/>
    <w:rsid w:val="00A55409"/>
    <w:rsid w:val="00A561F1"/>
    <w:rsid w:val="00A56AE6"/>
    <w:rsid w:val="00A6595D"/>
    <w:rsid w:val="00A67BA1"/>
    <w:rsid w:val="00A70BC6"/>
    <w:rsid w:val="00A73C56"/>
    <w:rsid w:val="00A80596"/>
    <w:rsid w:val="00A81453"/>
    <w:rsid w:val="00A82666"/>
    <w:rsid w:val="00A86179"/>
    <w:rsid w:val="00A92235"/>
    <w:rsid w:val="00A964A4"/>
    <w:rsid w:val="00AB0BAC"/>
    <w:rsid w:val="00AB7FE6"/>
    <w:rsid w:val="00AC6133"/>
    <w:rsid w:val="00AC7518"/>
    <w:rsid w:val="00AD26F2"/>
    <w:rsid w:val="00AD2B51"/>
    <w:rsid w:val="00AD4553"/>
    <w:rsid w:val="00AD6794"/>
    <w:rsid w:val="00AE241C"/>
    <w:rsid w:val="00AE2B7C"/>
    <w:rsid w:val="00AE40EE"/>
    <w:rsid w:val="00AE47B8"/>
    <w:rsid w:val="00AF411A"/>
    <w:rsid w:val="00B004D6"/>
    <w:rsid w:val="00B025AE"/>
    <w:rsid w:val="00B03BB5"/>
    <w:rsid w:val="00B046BB"/>
    <w:rsid w:val="00B05C71"/>
    <w:rsid w:val="00B11DDA"/>
    <w:rsid w:val="00B13DFB"/>
    <w:rsid w:val="00B30F1D"/>
    <w:rsid w:val="00B373ED"/>
    <w:rsid w:val="00B511A8"/>
    <w:rsid w:val="00B55D06"/>
    <w:rsid w:val="00B67F4A"/>
    <w:rsid w:val="00B74149"/>
    <w:rsid w:val="00B9045D"/>
    <w:rsid w:val="00B94335"/>
    <w:rsid w:val="00B95702"/>
    <w:rsid w:val="00BA1524"/>
    <w:rsid w:val="00BA5B44"/>
    <w:rsid w:val="00BB01B4"/>
    <w:rsid w:val="00BB0876"/>
    <w:rsid w:val="00BB139D"/>
    <w:rsid w:val="00BB685E"/>
    <w:rsid w:val="00BC72C1"/>
    <w:rsid w:val="00BD3078"/>
    <w:rsid w:val="00BD5D0A"/>
    <w:rsid w:val="00BD70C3"/>
    <w:rsid w:val="00BE0646"/>
    <w:rsid w:val="00BE794B"/>
    <w:rsid w:val="00BF36BD"/>
    <w:rsid w:val="00BF5774"/>
    <w:rsid w:val="00C03E83"/>
    <w:rsid w:val="00C10A47"/>
    <w:rsid w:val="00C14341"/>
    <w:rsid w:val="00C22ECF"/>
    <w:rsid w:val="00C31484"/>
    <w:rsid w:val="00C32D50"/>
    <w:rsid w:val="00C350EF"/>
    <w:rsid w:val="00C40C40"/>
    <w:rsid w:val="00C419E3"/>
    <w:rsid w:val="00C43FD3"/>
    <w:rsid w:val="00C46A2A"/>
    <w:rsid w:val="00C513A1"/>
    <w:rsid w:val="00C52760"/>
    <w:rsid w:val="00C53148"/>
    <w:rsid w:val="00C538BC"/>
    <w:rsid w:val="00C61D00"/>
    <w:rsid w:val="00C652AB"/>
    <w:rsid w:val="00C67485"/>
    <w:rsid w:val="00C729C4"/>
    <w:rsid w:val="00C8734F"/>
    <w:rsid w:val="00C903B4"/>
    <w:rsid w:val="00C9214F"/>
    <w:rsid w:val="00C9345A"/>
    <w:rsid w:val="00CA2933"/>
    <w:rsid w:val="00CA5A56"/>
    <w:rsid w:val="00CB097D"/>
    <w:rsid w:val="00CB549C"/>
    <w:rsid w:val="00CB7372"/>
    <w:rsid w:val="00CD06C3"/>
    <w:rsid w:val="00CD097F"/>
    <w:rsid w:val="00CD1AC8"/>
    <w:rsid w:val="00CD3EFE"/>
    <w:rsid w:val="00CD5B84"/>
    <w:rsid w:val="00CE678A"/>
    <w:rsid w:val="00CE72D2"/>
    <w:rsid w:val="00D13463"/>
    <w:rsid w:val="00D16555"/>
    <w:rsid w:val="00D22B8C"/>
    <w:rsid w:val="00D23CBD"/>
    <w:rsid w:val="00D37279"/>
    <w:rsid w:val="00D37916"/>
    <w:rsid w:val="00D40813"/>
    <w:rsid w:val="00D45E9E"/>
    <w:rsid w:val="00D466DA"/>
    <w:rsid w:val="00D47DCA"/>
    <w:rsid w:val="00D50E7D"/>
    <w:rsid w:val="00D50FEA"/>
    <w:rsid w:val="00D57101"/>
    <w:rsid w:val="00D83AFD"/>
    <w:rsid w:val="00D93037"/>
    <w:rsid w:val="00D96CEF"/>
    <w:rsid w:val="00DA1C94"/>
    <w:rsid w:val="00DA6BA3"/>
    <w:rsid w:val="00DA6DA5"/>
    <w:rsid w:val="00DB09F9"/>
    <w:rsid w:val="00DB4051"/>
    <w:rsid w:val="00DB5697"/>
    <w:rsid w:val="00DC43C9"/>
    <w:rsid w:val="00DD4F5B"/>
    <w:rsid w:val="00DD73DE"/>
    <w:rsid w:val="00DE17A5"/>
    <w:rsid w:val="00DE3234"/>
    <w:rsid w:val="00DE7CA4"/>
    <w:rsid w:val="00DF0019"/>
    <w:rsid w:val="00DF54C5"/>
    <w:rsid w:val="00DF6060"/>
    <w:rsid w:val="00E00D63"/>
    <w:rsid w:val="00E051C7"/>
    <w:rsid w:val="00E06489"/>
    <w:rsid w:val="00E12792"/>
    <w:rsid w:val="00E158B7"/>
    <w:rsid w:val="00E17D20"/>
    <w:rsid w:val="00E269A7"/>
    <w:rsid w:val="00E27BE2"/>
    <w:rsid w:val="00E37E2D"/>
    <w:rsid w:val="00E41C9A"/>
    <w:rsid w:val="00E444D2"/>
    <w:rsid w:val="00E511C5"/>
    <w:rsid w:val="00E56768"/>
    <w:rsid w:val="00E653C3"/>
    <w:rsid w:val="00E72FC6"/>
    <w:rsid w:val="00E7621F"/>
    <w:rsid w:val="00E779DD"/>
    <w:rsid w:val="00E81CE1"/>
    <w:rsid w:val="00EB14C9"/>
    <w:rsid w:val="00EB6FCF"/>
    <w:rsid w:val="00EC0AED"/>
    <w:rsid w:val="00EC38F3"/>
    <w:rsid w:val="00EE33EE"/>
    <w:rsid w:val="00EE73F4"/>
    <w:rsid w:val="00EF1AE0"/>
    <w:rsid w:val="00EF5D88"/>
    <w:rsid w:val="00F00A77"/>
    <w:rsid w:val="00F05ACA"/>
    <w:rsid w:val="00F1242A"/>
    <w:rsid w:val="00F14EB1"/>
    <w:rsid w:val="00F2066F"/>
    <w:rsid w:val="00F22CCD"/>
    <w:rsid w:val="00F244CA"/>
    <w:rsid w:val="00F24555"/>
    <w:rsid w:val="00F275F0"/>
    <w:rsid w:val="00F305EF"/>
    <w:rsid w:val="00F33CEB"/>
    <w:rsid w:val="00F35041"/>
    <w:rsid w:val="00F42E60"/>
    <w:rsid w:val="00F434D8"/>
    <w:rsid w:val="00F44264"/>
    <w:rsid w:val="00F474F8"/>
    <w:rsid w:val="00F500E1"/>
    <w:rsid w:val="00F614AA"/>
    <w:rsid w:val="00F65F18"/>
    <w:rsid w:val="00F76A55"/>
    <w:rsid w:val="00FA5B78"/>
    <w:rsid w:val="00FC546C"/>
    <w:rsid w:val="00FD621D"/>
    <w:rsid w:val="00FE0023"/>
    <w:rsid w:val="00FF221E"/>
    <w:rsid w:val="00FF7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51"/>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61251"/>
    <w:pPr>
      <w:keepNext/>
      <w:jc w:val="center"/>
      <w:outlineLvl w:val="0"/>
    </w:pPr>
    <w:rPr>
      <w:rFonts w:ascii="TLB Times" w:hAnsi="TLB Times"/>
      <w:szCs w:val="20"/>
    </w:rPr>
  </w:style>
  <w:style w:type="paragraph" w:styleId="2">
    <w:name w:val="heading 2"/>
    <w:basedOn w:val="a"/>
    <w:next w:val="a"/>
    <w:link w:val="20"/>
    <w:uiPriority w:val="9"/>
    <w:unhideWhenUsed/>
    <w:qFormat/>
    <w:rsid w:val="00DB56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251"/>
    <w:rPr>
      <w:rFonts w:ascii="TLB Times" w:eastAsia="Times New Roman" w:hAnsi="TLB Times" w:cs="Times New Roman"/>
      <w:sz w:val="24"/>
      <w:szCs w:val="20"/>
      <w:lang w:eastAsia="ru-RU"/>
    </w:rPr>
  </w:style>
  <w:style w:type="character" w:customStyle="1" w:styleId="a3">
    <w:name w:val="Текст сноски Знак"/>
    <w:aliases w:val="Текст сноски Знак Знак Знак Знак Знак,Знак4 Знак Знак,Знак4 Знак2,Знак4 Знак1 Знак,Знак3 Знак,Знак31 Знак,Знак5 Знак,Текст сноски11 Знак Знак Знак Знак,Текст сноски11 Знак Знак Знак Знак Знак Знак Знак"/>
    <w:basedOn w:val="a0"/>
    <w:link w:val="a4"/>
    <w:uiPriority w:val="99"/>
    <w:semiHidden/>
    <w:locked/>
    <w:rsid w:val="00761251"/>
    <w:rPr>
      <w:rFonts w:ascii="Calibri" w:eastAsia="Calibri" w:hAnsi="Calibri" w:cs="Calibri"/>
    </w:rPr>
  </w:style>
  <w:style w:type="paragraph" w:styleId="a4">
    <w:name w:val="footnote text"/>
    <w:aliases w:val="Текст сноски Знак Знак Знак Знак,Знак4 Знак,Знак4,Знак4 Знак1,Знак3,Знак31,Знак5,Текст сноски11 Знак Знак Знак,Текст сноски11 Знак Знак Знак Знак Знак Знак"/>
    <w:basedOn w:val="a"/>
    <w:link w:val="a3"/>
    <w:uiPriority w:val="99"/>
    <w:semiHidden/>
    <w:unhideWhenUsed/>
    <w:rsid w:val="00761251"/>
    <w:rPr>
      <w:rFonts w:ascii="Calibri" w:eastAsia="Calibri" w:hAnsi="Calibri" w:cs="Calibri"/>
      <w:sz w:val="22"/>
      <w:szCs w:val="22"/>
      <w:lang w:eastAsia="en-US"/>
    </w:rPr>
  </w:style>
  <w:style w:type="character" w:customStyle="1" w:styleId="11">
    <w:name w:val="Текст сноски Знак1"/>
    <w:basedOn w:val="a0"/>
    <w:uiPriority w:val="99"/>
    <w:semiHidden/>
    <w:rsid w:val="00761251"/>
    <w:rPr>
      <w:rFonts w:ascii="Times New Roman" w:eastAsia="Times New Roman" w:hAnsi="Times New Roman" w:cs="Times New Roman"/>
      <w:sz w:val="20"/>
      <w:szCs w:val="20"/>
      <w:lang w:eastAsia="ru-RU"/>
    </w:rPr>
  </w:style>
  <w:style w:type="paragraph" w:styleId="a5">
    <w:name w:val="caption"/>
    <w:basedOn w:val="a"/>
    <w:next w:val="a"/>
    <w:unhideWhenUsed/>
    <w:qFormat/>
    <w:rsid w:val="00761251"/>
    <w:rPr>
      <w:b/>
      <w:bCs/>
      <w:sz w:val="20"/>
      <w:szCs w:val="20"/>
    </w:rPr>
  </w:style>
  <w:style w:type="character" w:customStyle="1" w:styleId="a6">
    <w:name w:val="Основной текст_"/>
    <w:link w:val="12"/>
    <w:locked/>
    <w:rsid w:val="00761251"/>
    <w:rPr>
      <w:sz w:val="19"/>
      <w:szCs w:val="19"/>
      <w:shd w:val="clear" w:color="auto" w:fill="FFFFFF"/>
    </w:rPr>
  </w:style>
  <w:style w:type="paragraph" w:customStyle="1" w:styleId="12">
    <w:name w:val="Основной текст1"/>
    <w:basedOn w:val="a"/>
    <w:link w:val="a6"/>
    <w:rsid w:val="00761251"/>
    <w:pPr>
      <w:shd w:val="clear" w:color="auto" w:fill="FFFFFF"/>
      <w:spacing w:line="0" w:lineRule="atLeast"/>
      <w:ind w:hanging="220"/>
      <w:jc w:val="right"/>
    </w:pPr>
    <w:rPr>
      <w:rFonts w:asciiTheme="minorHAnsi" w:eastAsiaTheme="minorHAnsi" w:hAnsiTheme="minorHAnsi" w:cstheme="minorBidi"/>
      <w:sz w:val="19"/>
      <w:szCs w:val="19"/>
      <w:lang w:eastAsia="en-US"/>
    </w:rPr>
  </w:style>
  <w:style w:type="character" w:styleId="a7">
    <w:name w:val="footnote reference"/>
    <w:aliases w:val="Знак сноски 1,Знак сноски-FN,Ciae niinee-FN,Текст сновски,fr,Ciae niinee I,Footnotes refss"/>
    <w:uiPriority w:val="99"/>
    <w:semiHidden/>
    <w:unhideWhenUsed/>
    <w:rsid w:val="00761251"/>
    <w:rPr>
      <w:vertAlign w:val="superscript"/>
    </w:rPr>
  </w:style>
  <w:style w:type="character" w:customStyle="1" w:styleId="a8">
    <w:name w:val="Основной текст + Полужирный"/>
    <w:rsid w:val="00761251"/>
    <w:rPr>
      <w:rFonts w:ascii="Times New Roman" w:eastAsia="Times New Roman" w:hAnsi="Times New Roman" w:cs="Times New Roman" w:hint="default"/>
      <w:b/>
      <w:bCs/>
      <w:sz w:val="19"/>
      <w:szCs w:val="19"/>
      <w:shd w:val="clear" w:color="auto" w:fill="FFFFFF"/>
    </w:rPr>
  </w:style>
  <w:style w:type="paragraph" w:styleId="a9">
    <w:name w:val="Title"/>
    <w:basedOn w:val="a"/>
    <w:link w:val="aa"/>
    <w:qFormat/>
    <w:rsid w:val="00761251"/>
    <w:pPr>
      <w:jc w:val="center"/>
    </w:pPr>
    <w:rPr>
      <w:sz w:val="28"/>
    </w:rPr>
  </w:style>
  <w:style w:type="character" w:customStyle="1" w:styleId="aa">
    <w:name w:val="Название Знак"/>
    <w:basedOn w:val="a0"/>
    <w:link w:val="a9"/>
    <w:rsid w:val="00761251"/>
    <w:rPr>
      <w:rFonts w:ascii="Times New Roman" w:eastAsia="Times New Roman" w:hAnsi="Times New Roman" w:cs="Times New Roman"/>
      <w:sz w:val="28"/>
      <w:szCs w:val="24"/>
      <w:lang w:eastAsia="ru-RU"/>
    </w:rPr>
  </w:style>
  <w:style w:type="paragraph" w:styleId="ab">
    <w:name w:val="List Paragraph"/>
    <w:basedOn w:val="a"/>
    <w:uiPriority w:val="34"/>
    <w:qFormat/>
    <w:rsid w:val="00761251"/>
    <w:pPr>
      <w:ind w:left="720"/>
      <w:contextualSpacing/>
    </w:pPr>
  </w:style>
  <w:style w:type="character" w:customStyle="1" w:styleId="21">
    <w:name w:val="Основной текст (2)"/>
    <w:basedOn w:val="a0"/>
    <w:rsid w:val="0076125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ac">
    <w:name w:val="Body Text Indent"/>
    <w:basedOn w:val="a"/>
    <w:link w:val="ad"/>
    <w:unhideWhenUsed/>
    <w:rsid w:val="00761251"/>
    <w:pPr>
      <w:ind w:left="567"/>
    </w:pPr>
    <w:rPr>
      <w:szCs w:val="20"/>
    </w:rPr>
  </w:style>
  <w:style w:type="character" w:customStyle="1" w:styleId="ad">
    <w:name w:val="Основной текст с отступом Знак"/>
    <w:basedOn w:val="a0"/>
    <w:link w:val="ac"/>
    <w:rsid w:val="00761251"/>
    <w:rPr>
      <w:rFonts w:ascii="Times New Roman" w:eastAsia="Times New Roman" w:hAnsi="Times New Roman" w:cs="Times New Roman"/>
      <w:sz w:val="24"/>
      <w:szCs w:val="20"/>
      <w:lang w:eastAsia="ru-RU"/>
    </w:rPr>
  </w:style>
  <w:style w:type="paragraph" w:customStyle="1" w:styleId="ConsPlusTitle">
    <w:name w:val="ConsPlusTitle"/>
    <w:uiPriority w:val="99"/>
    <w:rsid w:val="00761251"/>
    <w:pPr>
      <w:autoSpaceDE w:val="0"/>
      <w:autoSpaceDN w:val="0"/>
      <w:adjustRightInd w:val="0"/>
      <w:ind w:firstLine="0"/>
      <w:jc w:val="left"/>
    </w:pPr>
    <w:rPr>
      <w:rFonts w:ascii="Times New Roman" w:eastAsia="Times New Roman" w:hAnsi="Times New Roman" w:cs="Times New Roman"/>
      <w:b/>
      <w:bCs/>
      <w:sz w:val="28"/>
      <w:szCs w:val="28"/>
    </w:rPr>
  </w:style>
  <w:style w:type="character" w:customStyle="1" w:styleId="ae">
    <w:name w:val="Текст выноски Знак"/>
    <w:basedOn w:val="a0"/>
    <w:link w:val="af"/>
    <w:uiPriority w:val="99"/>
    <w:semiHidden/>
    <w:rsid w:val="00761251"/>
    <w:rPr>
      <w:rFonts w:ascii="Tahoma" w:eastAsia="Times New Roman" w:hAnsi="Tahoma" w:cs="Tahoma"/>
      <w:sz w:val="16"/>
      <w:szCs w:val="16"/>
      <w:lang w:eastAsia="ru-RU"/>
    </w:rPr>
  </w:style>
  <w:style w:type="paragraph" w:styleId="af">
    <w:name w:val="Balloon Text"/>
    <w:basedOn w:val="a"/>
    <w:link w:val="ae"/>
    <w:uiPriority w:val="99"/>
    <w:semiHidden/>
    <w:unhideWhenUsed/>
    <w:rsid w:val="00761251"/>
    <w:rPr>
      <w:rFonts w:ascii="Tahoma" w:hAnsi="Tahoma" w:cs="Tahoma"/>
      <w:sz w:val="16"/>
      <w:szCs w:val="16"/>
    </w:rPr>
  </w:style>
  <w:style w:type="character" w:customStyle="1" w:styleId="13">
    <w:name w:val="Текст выноски Знак1"/>
    <w:basedOn w:val="a0"/>
    <w:uiPriority w:val="99"/>
    <w:semiHidden/>
    <w:rsid w:val="00761251"/>
    <w:rPr>
      <w:rFonts w:ascii="Tahoma" w:eastAsia="Times New Roman" w:hAnsi="Tahoma" w:cs="Tahoma"/>
      <w:sz w:val="16"/>
      <w:szCs w:val="16"/>
      <w:lang w:eastAsia="ru-RU"/>
    </w:rPr>
  </w:style>
  <w:style w:type="paragraph" w:styleId="af0">
    <w:name w:val="header"/>
    <w:basedOn w:val="a"/>
    <w:link w:val="af1"/>
    <w:uiPriority w:val="99"/>
    <w:unhideWhenUsed/>
    <w:rsid w:val="00761251"/>
    <w:pPr>
      <w:tabs>
        <w:tab w:val="center" w:pos="4677"/>
        <w:tab w:val="right" w:pos="9355"/>
      </w:tabs>
    </w:pPr>
  </w:style>
  <w:style w:type="character" w:customStyle="1" w:styleId="af1">
    <w:name w:val="Верхний колонтитул Знак"/>
    <w:basedOn w:val="a0"/>
    <w:link w:val="af0"/>
    <w:uiPriority w:val="99"/>
    <w:rsid w:val="00761251"/>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rsid w:val="00761251"/>
    <w:rPr>
      <w:rFonts w:ascii="Times New Roman" w:eastAsia="Times New Roman" w:hAnsi="Times New Roman" w:cs="Times New Roman"/>
      <w:sz w:val="24"/>
      <w:szCs w:val="24"/>
      <w:lang w:eastAsia="ru-RU"/>
    </w:rPr>
  </w:style>
  <w:style w:type="paragraph" w:styleId="af3">
    <w:name w:val="footer"/>
    <w:basedOn w:val="a"/>
    <w:link w:val="af2"/>
    <w:uiPriority w:val="99"/>
    <w:unhideWhenUsed/>
    <w:rsid w:val="00761251"/>
    <w:pPr>
      <w:tabs>
        <w:tab w:val="center" w:pos="4677"/>
        <w:tab w:val="right" w:pos="9355"/>
      </w:tabs>
    </w:pPr>
  </w:style>
  <w:style w:type="character" w:customStyle="1" w:styleId="14">
    <w:name w:val="Нижний колонтитул Знак1"/>
    <w:basedOn w:val="a0"/>
    <w:uiPriority w:val="99"/>
    <w:semiHidden/>
    <w:rsid w:val="00761251"/>
    <w:rPr>
      <w:rFonts w:ascii="Times New Roman" w:eastAsia="Times New Roman" w:hAnsi="Times New Roman" w:cs="Times New Roman"/>
      <w:sz w:val="24"/>
      <w:szCs w:val="24"/>
      <w:lang w:eastAsia="ru-RU"/>
    </w:rPr>
  </w:style>
  <w:style w:type="table" w:styleId="af4">
    <w:name w:val="Table Grid"/>
    <w:basedOn w:val="a1"/>
    <w:uiPriority w:val="59"/>
    <w:rsid w:val="00F65F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B5697"/>
    <w:rPr>
      <w:rFonts w:asciiTheme="majorHAnsi" w:eastAsiaTheme="majorEastAsia" w:hAnsiTheme="majorHAnsi" w:cstheme="majorBidi"/>
      <w:b/>
      <w:bCs/>
      <w:color w:val="4F81BD" w:themeColor="accent1"/>
      <w:sz w:val="26"/>
      <w:szCs w:val="26"/>
      <w:lang w:eastAsia="ru-RU"/>
    </w:rPr>
  </w:style>
  <w:style w:type="paragraph" w:styleId="af5">
    <w:name w:val="No Spacing"/>
    <w:uiPriority w:val="1"/>
    <w:qFormat/>
    <w:rsid w:val="006B2FAA"/>
    <w:pPr>
      <w:ind w:firstLine="0"/>
      <w:jc w:val="left"/>
    </w:pPr>
  </w:style>
  <w:style w:type="character" w:customStyle="1" w:styleId="22">
    <w:name w:val="Основной текст (2)_"/>
    <w:basedOn w:val="a0"/>
    <w:rsid w:val="006B2FAA"/>
    <w:rPr>
      <w:rFonts w:ascii="Times New Roman" w:eastAsia="Times New Roman" w:hAnsi="Times New Roman" w:cs="Times New Roman"/>
      <w:sz w:val="28"/>
      <w:szCs w:val="28"/>
    </w:rPr>
  </w:style>
  <w:style w:type="character" w:customStyle="1" w:styleId="c2">
    <w:name w:val="c2"/>
    <w:rsid w:val="00534F35"/>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2162-DB53-49D2-85E5-8A3FA963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12219</Words>
  <Characters>69652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cp:revision>
  <cp:lastPrinted>2022-04-27T10:51:00Z</cp:lastPrinted>
  <dcterms:created xsi:type="dcterms:W3CDTF">2023-04-14T13:52:00Z</dcterms:created>
  <dcterms:modified xsi:type="dcterms:W3CDTF">2023-04-14T13:52:00Z</dcterms:modified>
</cp:coreProperties>
</file>